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CA841" w14:textId="77777777" w:rsidR="00EC115C" w:rsidRPr="00FC4BB6" w:rsidRDefault="00EC115C" w:rsidP="00045122">
      <w:pPr>
        <w:pStyle w:val="ConsPlusTitle"/>
        <w:spacing w:line="360" w:lineRule="auto"/>
        <w:ind w:left="5812"/>
        <w:jc w:val="center"/>
        <w:rPr>
          <w:b w:val="0"/>
          <w:color w:val="0F243E" w:themeColor="text2" w:themeShade="80"/>
          <w:sz w:val="20"/>
          <w:szCs w:val="20"/>
        </w:rPr>
      </w:pPr>
      <w:bookmarkStart w:id="0" w:name="Par35"/>
      <w:bookmarkEnd w:id="0"/>
      <w:r w:rsidRPr="00FC4BB6">
        <w:rPr>
          <w:b w:val="0"/>
          <w:color w:val="0F243E" w:themeColor="text2" w:themeShade="80"/>
          <w:sz w:val="20"/>
          <w:szCs w:val="20"/>
        </w:rPr>
        <w:t>УТВЕРЖДЕНО</w:t>
      </w:r>
    </w:p>
    <w:p w14:paraId="25EC859A" w14:textId="37F42E21" w:rsidR="00EC115C" w:rsidRPr="00FC4BB6" w:rsidRDefault="00EC115C" w:rsidP="00045122">
      <w:pPr>
        <w:pStyle w:val="ConsPlusTitle"/>
        <w:spacing w:line="360" w:lineRule="auto"/>
        <w:ind w:left="5812"/>
        <w:jc w:val="center"/>
        <w:rPr>
          <w:b w:val="0"/>
          <w:color w:val="0F243E" w:themeColor="text2" w:themeShade="80"/>
          <w:sz w:val="20"/>
          <w:szCs w:val="20"/>
        </w:rPr>
      </w:pPr>
      <w:r w:rsidRPr="00FC4BB6">
        <w:rPr>
          <w:b w:val="0"/>
          <w:color w:val="0F243E" w:themeColor="text2" w:themeShade="80"/>
          <w:sz w:val="20"/>
          <w:szCs w:val="20"/>
        </w:rPr>
        <w:t>решением городского Совета депутатов</w:t>
      </w:r>
    </w:p>
    <w:p w14:paraId="02BF895A" w14:textId="7DCE2036" w:rsidR="00EC115C" w:rsidRPr="00FC4BB6" w:rsidRDefault="00EC115C" w:rsidP="00045122">
      <w:pPr>
        <w:pStyle w:val="ConsPlusTitle"/>
        <w:spacing w:line="360" w:lineRule="auto"/>
        <w:ind w:left="5812"/>
        <w:jc w:val="center"/>
        <w:rPr>
          <w:b w:val="0"/>
          <w:color w:val="0F243E" w:themeColor="text2" w:themeShade="80"/>
          <w:sz w:val="20"/>
          <w:szCs w:val="20"/>
        </w:rPr>
      </w:pPr>
      <w:r w:rsidRPr="00FC4BB6">
        <w:rPr>
          <w:b w:val="0"/>
          <w:color w:val="0F243E" w:themeColor="text2" w:themeShade="80"/>
          <w:sz w:val="20"/>
          <w:szCs w:val="20"/>
        </w:rPr>
        <w:t>МО «Город Удачный»</w:t>
      </w:r>
    </w:p>
    <w:p w14:paraId="0904FCF8" w14:textId="2C94EAA4" w:rsidR="00EC115C" w:rsidRPr="00FC4BB6" w:rsidRDefault="00EC115C" w:rsidP="00045122">
      <w:pPr>
        <w:pStyle w:val="ConsPlusTitle"/>
        <w:spacing w:line="360" w:lineRule="auto"/>
        <w:ind w:left="5812"/>
        <w:jc w:val="center"/>
        <w:rPr>
          <w:b w:val="0"/>
          <w:color w:val="0F243E" w:themeColor="text2" w:themeShade="80"/>
          <w:sz w:val="20"/>
          <w:szCs w:val="20"/>
        </w:rPr>
      </w:pPr>
      <w:r w:rsidRPr="00FC4BB6">
        <w:rPr>
          <w:b w:val="0"/>
          <w:color w:val="0F243E" w:themeColor="text2" w:themeShade="80"/>
          <w:sz w:val="20"/>
          <w:szCs w:val="20"/>
        </w:rPr>
        <w:t>от 22 сентября 2021 года №</w:t>
      </w:r>
      <w:r w:rsidR="002D7B8B" w:rsidRPr="00FC4BB6">
        <w:rPr>
          <w:b w:val="0"/>
          <w:color w:val="0F243E" w:themeColor="text2" w:themeShade="80"/>
          <w:sz w:val="20"/>
          <w:szCs w:val="20"/>
        </w:rPr>
        <w:t xml:space="preserve"> </w:t>
      </w:r>
      <w:r w:rsidRPr="00FC4BB6">
        <w:rPr>
          <w:b w:val="0"/>
          <w:color w:val="0F243E" w:themeColor="text2" w:themeShade="80"/>
          <w:sz w:val="20"/>
          <w:szCs w:val="20"/>
        </w:rPr>
        <w:t>35-8</w:t>
      </w:r>
    </w:p>
    <w:p w14:paraId="3BD2FFD0" w14:textId="77777777" w:rsidR="00EC115C" w:rsidRPr="00FC4BB6" w:rsidRDefault="00EC115C" w:rsidP="00045122">
      <w:pPr>
        <w:pStyle w:val="ConsPlusTitle"/>
        <w:ind w:firstLine="709"/>
        <w:jc w:val="right"/>
        <w:rPr>
          <w:b w:val="0"/>
          <w:color w:val="0F243E" w:themeColor="text2" w:themeShade="80"/>
          <w:szCs w:val="24"/>
        </w:rPr>
      </w:pPr>
    </w:p>
    <w:p w14:paraId="786AC47A" w14:textId="77777777" w:rsidR="00895B65" w:rsidRPr="00FC4BB6" w:rsidRDefault="00895B65" w:rsidP="00045122">
      <w:pPr>
        <w:pStyle w:val="afa"/>
        <w:ind w:left="0" w:firstLine="709"/>
        <w:jc w:val="center"/>
        <w:rPr>
          <w:rFonts w:ascii="Times New Roman" w:hAnsi="Times New Roman"/>
          <w:i/>
          <w:color w:val="0F243E" w:themeColor="text2" w:themeShade="80"/>
        </w:rPr>
      </w:pPr>
    </w:p>
    <w:p w14:paraId="00EBE1CD" w14:textId="77777777" w:rsidR="00EC115C" w:rsidRPr="00FC4BB6" w:rsidRDefault="00EC115C" w:rsidP="00045122">
      <w:pPr>
        <w:pStyle w:val="afa"/>
        <w:ind w:left="0" w:firstLine="709"/>
        <w:jc w:val="center"/>
        <w:rPr>
          <w:rFonts w:ascii="Times New Roman" w:hAnsi="Times New Roman"/>
          <w:i/>
          <w:color w:val="0F243E" w:themeColor="text2" w:themeShade="80"/>
        </w:rPr>
      </w:pPr>
      <w:r w:rsidRPr="00FC4BB6">
        <w:rPr>
          <w:rFonts w:ascii="Times New Roman" w:hAnsi="Times New Roman"/>
          <w:i/>
          <w:color w:val="0F243E" w:themeColor="text2" w:themeShade="80"/>
        </w:rPr>
        <w:t>(в редакции решения городского Совета депутатов ГП «Город Удачный»</w:t>
      </w:r>
    </w:p>
    <w:p w14:paraId="744237EE" w14:textId="0F0F9536" w:rsidR="00EC115C" w:rsidRPr="00FC4BB6" w:rsidRDefault="00EC115C" w:rsidP="00045122">
      <w:pPr>
        <w:pStyle w:val="afa"/>
        <w:ind w:left="0" w:firstLine="709"/>
        <w:jc w:val="center"/>
        <w:rPr>
          <w:rFonts w:ascii="Times New Roman" w:hAnsi="Times New Roman"/>
          <w:i/>
          <w:color w:val="0F243E" w:themeColor="text2" w:themeShade="80"/>
        </w:rPr>
      </w:pPr>
      <w:r w:rsidRPr="00FC4BB6">
        <w:rPr>
          <w:rFonts w:ascii="Times New Roman" w:hAnsi="Times New Roman"/>
          <w:i/>
          <w:color w:val="0F243E" w:themeColor="text2" w:themeShade="80"/>
        </w:rPr>
        <w:t>от 18.06.2025 №30-2)</w:t>
      </w:r>
    </w:p>
    <w:p w14:paraId="60BA0A4D" w14:textId="77777777" w:rsidR="009E11D0" w:rsidRPr="00FC4BB6" w:rsidRDefault="009E11D0" w:rsidP="00045122">
      <w:pPr>
        <w:pStyle w:val="ConsPlusTitle"/>
        <w:ind w:firstLine="709"/>
        <w:jc w:val="center"/>
        <w:rPr>
          <w:b w:val="0"/>
          <w:color w:val="0F243E" w:themeColor="text2" w:themeShade="80"/>
          <w:szCs w:val="24"/>
        </w:rPr>
      </w:pPr>
    </w:p>
    <w:p w14:paraId="24A3AFAB" w14:textId="77777777" w:rsidR="00EC115C" w:rsidRPr="00FC4BB6" w:rsidRDefault="00EC115C" w:rsidP="00045122">
      <w:pPr>
        <w:pStyle w:val="ConsPlusTitle"/>
        <w:spacing w:line="360" w:lineRule="auto"/>
        <w:ind w:firstLine="709"/>
        <w:jc w:val="center"/>
        <w:rPr>
          <w:b w:val="0"/>
          <w:color w:val="0F243E" w:themeColor="text2" w:themeShade="80"/>
          <w:szCs w:val="24"/>
        </w:rPr>
      </w:pPr>
      <w:r w:rsidRPr="00FC4BB6">
        <w:rPr>
          <w:b w:val="0"/>
          <w:color w:val="0F243E" w:themeColor="text2" w:themeShade="80"/>
          <w:szCs w:val="24"/>
        </w:rPr>
        <w:t>ПОЛОЖЕНИЕ</w:t>
      </w:r>
    </w:p>
    <w:p w14:paraId="60C779E3" w14:textId="77777777" w:rsidR="00895B65" w:rsidRPr="00FC4BB6" w:rsidRDefault="00EC115C" w:rsidP="00045122">
      <w:pPr>
        <w:pStyle w:val="ConsPlusNormal"/>
        <w:spacing w:line="360" w:lineRule="auto"/>
        <w:ind w:firstLine="709"/>
        <w:jc w:val="center"/>
        <w:rPr>
          <w:color w:val="0F243E" w:themeColor="text2" w:themeShade="80"/>
          <w:szCs w:val="24"/>
        </w:rPr>
      </w:pPr>
      <w:bookmarkStart w:id="1" w:name="Par31"/>
      <w:bookmarkEnd w:id="1"/>
      <w:r w:rsidRPr="00FC4BB6">
        <w:rPr>
          <w:color w:val="0F243E" w:themeColor="text2" w:themeShade="80"/>
          <w:szCs w:val="24"/>
        </w:rPr>
        <w:t xml:space="preserve">О МУНИЦИПАЛЬНОМ ЗЕМЕЛЬНОМ КОНТРОЛЕ НА </w:t>
      </w:r>
      <w:r w:rsidR="00895B65" w:rsidRPr="00FC4BB6">
        <w:rPr>
          <w:color w:val="0F243E" w:themeColor="text2" w:themeShade="80"/>
          <w:szCs w:val="24"/>
        </w:rPr>
        <w:t xml:space="preserve">ТЕРРИТОРИИ </w:t>
      </w:r>
    </w:p>
    <w:p w14:paraId="568C4814" w14:textId="3300854A" w:rsidR="00EC115C" w:rsidRPr="00FC4BB6" w:rsidRDefault="00895B65" w:rsidP="00045122">
      <w:pPr>
        <w:pStyle w:val="ConsPlusNormal"/>
        <w:spacing w:line="360" w:lineRule="auto"/>
        <w:ind w:firstLine="709"/>
        <w:jc w:val="center"/>
        <w:rPr>
          <w:color w:val="0F243E" w:themeColor="text2" w:themeShade="80"/>
          <w:szCs w:val="24"/>
        </w:rPr>
      </w:pPr>
      <w:r w:rsidRPr="00FC4BB6">
        <w:rPr>
          <w:color w:val="0F243E" w:themeColor="text2" w:themeShade="80"/>
          <w:szCs w:val="24"/>
        </w:rPr>
        <w:t xml:space="preserve">ГОРОДСКОГО ПОСЕЛЕНИЯ «ГОРОД УДАЧНЫЙ» МУНИЦИПАЛЬНОГО РАЙОНА «МИРНИНСКИЙ РАЙОН» </w:t>
      </w:r>
      <w:r w:rsidR="00EC115C" w:rsidRPr="00FC4BB6">
        <w:rPr>
          <w:color w:val="0F243E" w:themeColor="text2" w:themeShade="80"/>
          <w:szCs w:val="24"/>
        </w:rPr>
        <w:t xml:space="preserve">РЕСПУБЛИКИ САХА (ЯКУТИЯ) </w:t>
      </w:r>
    </w:p>
    <w:p w14:paraId="674BE2B4" w14:textId="4B00167D" w:rsidR="00EC115C" w:rsidRPr="00FC4BB6" w:rsidRDefault="00EC115C" w:rsidP="00045122">
      <w:pPr>
        <w:pStyle w:val="ConsPlusNormal"/>
        <w:spacing w:line="360" w:lineRule="auto"/>
        <w:ind w:firstLine="709"/>
        <w:jc w:val="center"/>
        <w:rPr>
          <w:i/>
          <w:color w:val="0F243E" w:themeColor="text2" w:themeShade="80"/>
          <w:sz w:val="20"/>
          <w:szCs w:val="20"/>
        </w:rPr>
      </w:pPr>
      <w:r w:rsidRPr="00FC4BB6">
        <w:rPr>
          <w:i/>
          <w:color w:val="0F243E" w:themeColor="text2" w:themeShade="80"/>
          <w:sz w:val="20"/>
          <w:szCs w:val="20"/>
        </w:rPr>
        <w:t>(в редакции решения городского Совета депутатов МО «Город Удачный» от 24.11.2021</w:t>
      </w:r>
    </w:p>
    <w:p w14:paraId="1D6040E9" w14:textId="7BE21D8F" w:rsidR="00EC115C" w:rsidRPr="00FC4BB6" w:rsidRDefault="00EC115C" w:rsidP="00045122">
      <w:pPr>
        <w:pStyle w:val="afa"/>
        <w:spacing w:line="360" w:lineRule="auto"/>
        <w:ind w:left="0" w:firstLine="709"/>
        <w:jc w:val="center"/>
        <w:rPr>
          <w:rFonts w:ascii="Times New Roman" w:hAnsi="Times New Roman"/>
          <w:i/>
          <w:color w:val="0F243E" w:themeColor="text2" w:themeShade="80"/>
        </w:rPr>
      </w:pPr>
      <w:r w:rsidRPr="00FC4BB6">
        <w:rPr>
          <w:rFonts w:ascii="Times New Roman" w:hAnsi="Times New Roman"/>
          <w:i/>
          <w:color w:val="0F243E" w:themeColor="text2" w:themeShade="80"/>
        </w:rPr>
        <w:t>№37-2</w:t>
      </w:r>
      <w:r w:rsidR="00895B65" w:rsidRPr="00FC4BB6">
        <w:rPr>
          <w:rFonts w:ascii="Times New Roman" w:hAnsi="Times New Roman"/>
          <w:i/>
          <w:color w:val="0F243E" w:themeColor="text2" w:themeShade="80"/>
        </w:rPr>
        <w:t xml:space="preserve">, </w:t>
      </w:r>
      <w:r w:rsidRPr="00FC4BB6">
        <w:rPr>
          <w:rFonts w:ascii="Times New Roman" w:hAnsi="Times New Roman"/>
          <w:i/>
          <w:color w:val="0F243E" w:themeColor="text2" w:themeShade="80"/>
        </w:rPr>
        <w:t>наименование в редакции решения городского Сове</w:t>
      </w:r>
      <w:r w:rsidR="00895B65" w:rsidRPr="00FC4BB6">
        <w:rPr>
          <w:rFonts w:ascii="Times New Roman" w:hAnsi="Times New Roman"/>
          <w:i/>
          <w:color w:val="0F243E" w:themeColor="text2" w:themeShade="80"/>
        </w:rPr>
        <w:t xml:space="preserve">та депутатов ГП «Город Удачный» </w:t>
      </w:r>
      <w:r w:rsidRPr="00FC4BB6">
        <w:rPr>
          <w:rFonts w:ascii="Times New Roman" w:hAnsi="Times New Roman"/>
          <w:i/>
          <w:color w:val="0F243E" w:themeColor="text2" w:themeShade="80"/>
        </w:rPr>
        <w:t xml:space="preserve">от </w:t>
      </w:r>
      <w:r w:rsidR="00895B65" w:rsidRPr="00FC4BB6">
        <w:rPr>
          <w:rFonts w:ascii="Times New Roman" w:hAnsi="Times New Roman"/>
          <w:i/>
          <w:color w:val="0F243E" w:themeColor="text2" w:themeShade="80"/>
        </w:rPr>
        <w:t>18.06.2025 №30-2</w:t>
      </w:r>
      <w:r w:rsidR="002D7B8B" w:rsidRPr="00FC4BB6">
        <w:rPr>
          <w:rFonts w:ascii="Times New Roman" w:hAnsi="Times New Roman"/>
          <w:i/>
          <w:color w:val="0F243E" w:themeColor="text2" w:themeShade="80"/>
        </w:rPr>
        <w:t>)</w:t>
      </w:r>
    </w:p>
    <w:p w14:paraId="2B0E7A88" w14:textId="77777777" w:rsidR="0024234A" w:rsidRPr="00FC4BB6" w:rsidRDefault="0024234A" w:rsidP="00045122">
      <w:pPr>
        <w:pStyle w:val="ConsPlusNormal"/>
        <w:spacing w:line="360" w:lineRule="auto"/>
        <w:ind w:firstLine="709"/>
        <w:jc w:val="center"/>
        <w:rPr>
          <w:b/>
          <w:color w:val="0F243E" w:themeColor="text2" w:themeShade="80"/>
          <w:szCs w:val="24"/>
        </w:rPr>
      </w:pPr>
      <w:r w:rsidRPr="00FC4BB6">
        <w:rPr>
          <w:b/>
          <w:color w:val="0F243E" w:themeColor="text2" w:themeShade="80"/>
          <w:szCs w:val="24"/>
        </w:rPr>
        <w:t>1.Общие положения</w:t>
      </w:r>
    </w:p>
    <w:p w14:paraId="657F8B25" w14:textId="77777777" w:rsidR="0024234A" w:rsidRPr="00FC4BB6" w:rsidRDefault="0024234A" w:rsidP="00045122">
      <w:pPr>
        <w:pStyle w:val="ConsPlusNormal"/>
        <w:spacing w:line="360" w:lineRule="auto"/>
        <w:ind w:firstLine="709"/>
        <w:rPr>
          <w:color w:val="0F243E" w:themeColor="text2" w:themeShade="80"/>
          <w:szCs w:val="24"/>
        </w:rPr>
      </w:pPr>
    </w:p>
    <w:p w14:paraId="6909FF2D" w14:textId="193EB11E"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1.1. Настоящее </w:t>
      </w:r>
      <w:bookmarkStart w:id="2" w:name="_Hlk82013125"/>
      <w:r w:rsidRPr="00FC4BB6">
        <w:rPr>
          <w:rFonts w:ascii="Times New Roman" w:hAnsi="Times New Roman"/>
          <w:color w:val="0F243E" w:themeColor="text2" w:themeShade="80"/>
          <w:sz w:val="24"/>
          <w:szCs w:val="24"/>
        </w:rPr>
        <w:t xml:space="preserve">Положение </w:t>
      </w:r>
      <w:bookmarkStart w:id="3" w:name="_Hlk82014002"/>
      <w:r w:rsidRPr="00FC4BB6">
        <w:rPr>
          <w:rFonts w:ascii="Times New Roman" w:hAnsi="Times New Roman"/>
          <w:color w:val="0F243E" w:themeColor="text2" w:themeShade="80"/>
          <w:sz w:val="24"/>
          <w:szCs w:val="24"/>
        </w:rPr>
        <w:t xml:space="preserve">устанавливает порядок организации и осуществления муниципального </w:t>
      </w:r>
      <w:r w:rsidRPr="00FC4BB6">
        <w:rPr>
          <w:rFonts w:ascii="Times New Roman" w:hAnsi="Times New Roman"/>
          <w:color w:val="0F243E" w:themeColor="text2" w:themeShade="80"/>
          <w:sz w:val="24"/>
          <w:szCs w:val="24"/>
          <w:lang w:val="ru-RU"/>
        </w:rPr>
        <w:t xml:space="preserve">земельного </w:t>
      </w:r>
      <w:r w:rsidRPr="00FC4BB6">
        <w:rPr>
          <w:rFonts w:ascii="Times New Roman" w:hAnsi="Times New Roman"/>
          <w:color w:val="0F243E" w:themeColor="text2" w:themeShade="80"/>
          <w:sz w:val="24"/>
          <w:szCs w:val="24"/>
        </w:rPr>
        <w:t>контроля</w:t>
      </w:r>
      <w:r w:rsidR="00463E84" w:rsidRPr="00FC4BB6">
        <w:rPr>
          <w:rFonts w:ascii="Times New Roman" w:hAnsi="Times New Roman"/>
          <w:color w:val="0F243E" w:themeColor="text2" w:themeShade="80"/>
          <w:sz w:val="24"/>
          <w:szCs w:val="24"/>
          <w:lang w:val="ru-RU"/>
        </w:rPr>
        <w:t xml:space="preserve">  на территории </w:t>
      </w:r>
      <w:bookmarkStart w:id="4" w:name="_Hlk198715451"/>
      <w:r w:rsidR="00C90493" w:rsidRPr="00FC4BB6">
        <w:rPr>
          <w:rFonts w:ascii="Times New Roman" w:hAnsi="Times New Roman"/>
          <w:color w:val="0F243E" w:themeColor="text2" w:themeShade="80"/>
          <w:sz w:val="24"/>
          <w:szCs w:val="24"/>
          <w:lang w:val="ru-RU"/>
        </w:rPr>
        <w:t>городского поселения</w:t>
      </w:r>
      <w:r w:rsidR="00463E84" w:rsidRPr="00FC4BB6">
        <w:rPr>
          <w:rFonts w:ascii="Times New Roman" w:hAnsi="Times New Roman"/>
          <w:color w:val="0F243E" w:themeColor="text2" w:themeShade="80"/>
          <w:sz w:val="24"/>
          <w:szCs w:val="24"/>
          <w:lang w:val="ru-RU"/>
        </w:rPr>
        <w:t xml:space="preserve"> «Город Удачный» </w:t>
      </w:r>
      <w:r w:rsidR="00C90493" w:rsidRPr="00FC4BB6">
        <w:rPr>
          <w:rFonts w:ascii="Times New Roman" w:hAnsi="Times New Roman"/>
          <w:color w:val="0F243E" w:themeColor="text2" w:themeShade="80"/>
          <w:sz w:val="24"/>
          <w:szCs w:val="24"/>
          <w:lang w:val="ru-RU"/>
        </w:rPr>
        <w:t>муниципального района «</w:t>
      </w:r>
      <w:r w:rsidR="00463E84" w:rsidRPr="00FC4BB6">
        <w:rPr>
          <w:rFonts w:ascii="Times New Roman" w:hAnsi="Times New Roman"/>
          <w:color w:val="0F243E" w:themeColor="text2" w:themeShade="80"/>
          <w:sz w:val="24"/>
          <w:szCs w:val="24"/>
          <w:lang w:val="ru-RU"/>
        </w:rPr>
        <w:t>Мирнинск</w:t>
      </w:r>
      <w:r w:rsidR="00C90493" w:rsidRPr="00FC4BB6">
        <w:rPr>
          <w:rFonts w:ascii="Times New Roman" w:hAnsi="Times New Roman"/>
          <w:color w:val="0F243E" w:themeColor="text2" w:themeShade="80"/>
          <w:sz w:val="24"/>
          <w:szCs w:val="24"/>
          <w:lang w:val="ru-RU"/>
        </w:rPr>
        <w:t>ий</w:t>
      </w:r>
      <w:r w:rsidR="00463E84" w:rsidRPr="00FC4BB6">
        <w:rPr>
          <w:rFonts w:ascii="Times New Roman" w:hAnsi="Times New Roman"/>
          <w:color w:val="0F243E" w:themeColor="text2" w:themeShade="80"/>
          <w:sz w:val="24"/>
          <w:szCs w:val="24"/>
          <w:lang w:val="ru-RU"/>
        </w:rPr>
        <w:t xml:space="preserve"> район</w:t>
      </w:r>
      <w:r w:rsidR="00C90493" w:rsidRPr="00FC4BB6">
        <w:rPr>
          <w:rFonts w:ascii="Times New Roman" w:hAnsi="Times New Roman"/>
          <w:color w:val="0F243E" w:themeColor="text2" w:themeShade="80"/>
          <w:sz w:val="24"/>
          <w:szCs w:val="24"/>
          <w:lang w:val="ru-RU"/>
        </w:rPr>
        <w:t>»</w:t>
      </w:r>
      <w:bookmarkEnd w:id="4"/>
      <w:r w:rsidR="00463E84" w:rsidRPr="00FC4BB6">
        <w:rPr>
          <w:rFonts w:ascii="Times New Roman" w:hAnsi="Times New Roman"/>
          <w:color w:val="0F243E" w:themeColor="text2" w:themeShade="80"/>
          <w:sz w:val="24"/>
          <w:szCs w:val="24"/>
          <w:lang w:val="ru-RU"/>
        </w:rPr>
        <w:t xml:space="preserve"> Республики Саха (Якутия)</w:t>
      </w:r>
      <w:bookmarkEnd w:id="3"/>
      <w:r w:rsidR="00A21A4E" w:rsidRPr="00FC4BB6">
        <w:rPr>
          <w:rFonts w:ascii="Times New Roman" w:hAnsi="Times New Roman"/>
          <w:color w:val="0F243E" w:themeColor="text2" w:themeShade="80"/>
          <w:spacing w:val="2"/>
          <w:sz w:val="24"/>
          <w:szCs w:val="24"/>
          <w:shd w:val="clear" w:color="auto" w:fill="FFFFFF"/>
        </w:rPr>
        <w:t xml:space="preserve"> </w:t>
      </w:r>
      <w:bookmarkEnd w:id="2"/>
      <w:r w:rsidRPr="00FC4BB6">
        <w:rPr>
          <w:rFonts w:ascii="Times New Roman" w:hAnsi="Times New Roman"/>
          <w:color w:val="0F243E" w:themeColor="text2" w:themeShade="80"/>
          <w:sz w:val="24"/>
          <w:szCs w:val="24"/>
        </w:rPr>
        <w:t>(далее – муниципальный контроль)</w:t>
      </w:r>
      <w:r w:rsidRPr="00FC4BB6">
        <w:rPr>
          <w:rFonts w:ascii="Times New Roman" w:hAnsi="Times New Roman"/>
          <w:color w:val="0F243E" w:themeColor="text2" w:themeShade="80"/>
          <w:sz w:val="24"/>
          <w:szCs w:val="24"/>
          <w:lang w:val="ru-RU"/>
        </w:rPr>
        <w:t>.</w:t>
      </w:r>
    </w:p>
    <w:p w14:paraId="2FB8AD8C" w14:textId="3E31A630" w:rsidR="00D012B1" w:rsidRPr="00FC4BB6" w:rsidRDefault="00D012B1" w:rsidP="009E3BA9">
      <w:pPr>
        <w:pStyle w:val="afa"/>
        <w:spacing w:after="0"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1.1. в редакции решения городского Совета депутатов ГП «Город Удачный» от 18.06.2025 №30-2)</w:t>
      </w:r>
    </w:p>
    <w:p w14:paraId="3F8F6167" w14:textId="77777777" w:rsidR="0024234A" w:rsidRPr="00FC4BB6" w:rsidRDefault="0024234A" w:rsidP="009E3BA9">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1.2. Предметом муниципального контроля является:</w:t>
      </w:r>
    </w:p>
    <w:p w14:paraId="7A987026" w14:textId="274C6A26"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соблюдение юридическими лицами, индивидуальными предпринимателями, гражданами (далее – контролируемые лица) обязательных требований </w:t>
      </w:r>
      <w:bookmarkStart w:id="5" w:name="_Hlk195281404"/>
      <w:r w:rsidR="00C90493" w:rsidRPr="00FC4BB6">
        <w:rPr>
          <w:color w:val="0F243E" w:themeColor="text2" w:themeShade="80"/>
          <w:szCs w:val="24"/>
        </w:rPr>
        <w:t>к использованию и охране земель</w:t>
      </w:r>
      <w:bookmarkEnd w:id="5"/>
      <w:r w:rsidR="00C90493" w:rsidRPr="00FC4BB6">
        <w:rPr>
          <w:color w:val="0F243E" w:themeColor="text2" w:themeShade="80"/>
          <w:szCs w:val="24"/>
        </w:rPr>
        <w:t xml:space="preserve"> </w:t>
      </w:r>
      <w:r w:rsidRPr="00FC4BB6">
        <w:rPr>
          <w:color w:val="0F243E" w:themeColor="text2" w:themeShade="80"/>
          <w:szCs w:val="24"/>
        </w:rPr>
        <w:t>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14:paraId="451369CD"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исполнение решений, принимаемых по результатам контрольных мероприятий.</w:t>
      </w:r>
    </w:p>
    <w:p w14:paraId="49491392" w14:textId="2B060FAB" w:rsidR="008A0DA1" w:rsidRPr="00FC4BB6" w:rsidRDefault="008A0DA1" w:rsidP="009E3BA9">
      <w:pPr>
        <w:pStyle w:val="afa"/>
        <w:spacing w:after="0"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1.2. в редакции решения городского Совета депутатов ГП «Город Удачный» от 18.06.2025 №30-2)</w:t>
      </w:r>
    </w:p>
    <w:p w14:paraId="14CEAB07" w14:textId="77777777" w:rsidR="0024234A" w:rsidRPr="00FC4BB6" w:rsidRDefault="0024234A" w:rsidP="009E3BA9">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1.3. Объектами муниципального контроля (далее – объект контроля) являются:</w:t>
      </w:r>
    </w:p>
    <w:p w14:paraId="5783DEF1"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деятельность, действия (бездействие) контролируемых лиц в сфере землепользования,</w:t>
      </w:r>
      <w:r w:rsidRPr="00FC4BB6">
        <w:rPr>
          <w:rFonts w:ascii="Times New Roman" w:hAnsi="Times New Roman"/>
          <w:i/>
          <w:color w:val="0F243E" w:themeColor="text2" w:themeShade="80"/>
          <w:sz w:val="24"/>
          <w:szCs w:val="24"/>
        </w:rPr>
        <w:t xml:space="preserve"> </w:t>
      </w:r>
      <w:r w:rsidRPr="00FC4BB6">
        <w:rPr>
          <w:rFonts w:ascii="Times New Roman" w:hAnsi="Times New Roman"/>
          <w:color w:val="0F243E" w:themeColor="text2" w:themeShade="80"/>
          <w:sz w:val="24"/>
          <w:szCs w:val="24"/>
        </w:rPr>
        <w:t>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14:paraId="790CB49D"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результаты деятельности контролируемых лиц, в том числе работы и услуги, к которым предъявляются обязательные требования;</w:t>
      </w:r>
    </w:p>
    <w:p w14:paraId="7779EEE8" w14:textId="0722E37C" w:rsidR="0024234A" w:rsidRPr="00FC4BB6" w:rsidRDefault="0024234A" w:rsidP="00045122">
      <w:pPr>
        <w:widowControl/>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объекты земельных отношений, расположенные </w:t>
      </w:r>
      <w:r w:rsidR="00463E84" w:rsidRPr="00FC4BB6">
        <w:rPr>
          <w:rFonts w:ascii="Times New Roman" w:hAnsi="Times New Roman"/>
          <w:color w:val="0F243E" w:themeColor="text2" w:themeShade="80"/>
          <w:sz w:val="24"/>
          <w:szCs w:val="24"/>
        </w:rPr>
        <w:t xml:space="preserve">на территории </w:t>
      </w:r>
      <w:r w:rsidR="00C90493" w:rsidRPr="00FC4BB6">
        <w:rPr>
          <w:rFonts w:ascii="Times New Roman" w:hAnsi="Times New Roman"/>
          <w:color w:val="0F243E" w:themeColor="text2" w:themeShade="80"/>
          <w:sz w:val="24"/>
          <w:szCs w:val="24"/>
        </w:rPr>
        <w:t xml:space="preserve">городского поселения «Город Удачный» муниципального района «Мирнинский район» </w:t>
      </w:r>
      <w:r w:rsidR="00463E84" w:rsidRPr="00FC4BB6">
        <w:rPr>
          <w:rFonts w:ascii="Times New Roman" w:hAnsi="Times New Roman"/>
          <w:color w:val="0F243E" w:themeColor="text2" w:themeShade="80"/>
          <w:sz w:val="24"/>
          <w:szCs w:val="24"/>
        </w:rPr>
        <w:t>Республики Саха (Якутия)</w:t>
      </w:r>
      <w:r w:rsidRPr="00FC4BB6">
        <w:rPr>
          <w:rFonts w:ascii="Times New Roman" w:hAnsi="Times New Roman"/>
          <w:color w:val="0F243E" w:themeColor="text2" w:themeShade="80"/>
          <w:sz w:val="24"/>
          <w:szCs w:val="24"/>
        </w:rPr>
        <w:t xml:space="preserve">. </w:t>
      </w:r>
    </w:p>
    <w:p w14:paraId="1A0B2F17" w14:textId="4C64482C" w:rsidR="00D012B1" w:rsidRPr="00FC4BB6" w:rsidRDefault="00D012B1" w:rsidP="009E3BA9">
      <w:pPr>
        <w:pStyle w:val="afa"/>
        <w:spacing w:after="0"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1.3. в редакции решения городского Совета депутатов ГП «Город Удачный» от 18.06.2025 №30-2)</w:t>
      </w:r>
    </w:p>
    <w:p w14:paraId="1BCF2E7F" w14:textId="77777777" w:rsidR="0024234A" w:rsidRPr="00FC4BB6" w:rsidRDefault="0024234A" w:rsidP="009E3BA9">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1.4. Учет объектов контроля осуществляется посредством создания:</w:t>
      </w:r>
    </w:p>
    <w:p w14:paraId="76378D7C"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единого реестра контрольных мероприятий; </w:t>
      </w:r>
    </w:p>
    <w:p w14:paraId="4C3BB599"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информационной системы (подсистемы государственной информационной системы) досудебного обжалования;</w:t>
      </w:r>
    </w:p>
    <w:p w14:paraId="29B2899F" w14:textId="4C72A54D"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иных</w:t>
      </w:r>
      <w:r w:rsidR="002E6E6A" w:rsidRPr="00FC4BB6">
        <w:rPr>
          <w:color w:val="0F243E" w:themeColor="text2" w:themeShade="80"/>
          <w:szCs w:val="24"/>
        </w:rPr>
        <w:t xml:space="preserve"> </w:t>
      </w:r>
      <w:r w:rsidRPr="00FC4BB6">
        <w:rPr>
          <w:color w:val="0F243E" w:themeColor="text2" w:themeShade="80"/>
          <w:szCs w:val="24"/>
        </w:rPr>
        <w:t>государственных и муниципальных информационных систем путем межведомственного информационного взаимодействия.</w:t>
      </w:r>
    </w:p>
    <w:p w14:paraId="415666D6"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Контрольным органом в соответствии с частью 2 статьи 16 и частью 5 статьи 17 Федерального закона </w:t>
      </w:r>
      <w:bookmarkStart w:id="6" w:name="_Hlk82013911"/>
      <w:r w:rsidRPr="00FC4BB6">
        <w:rPr>
          <w:color w:val="0F243E" w:themeColor="text2" w:themeShade="80"/>
          <w:szCs w:val="24"/>
        </w:rPr>
        <w:t>от 31 июля 2020 г. № 248-ФЗ «О государственном контроле (надзоре) и муниципальном контроле в Российской Федерации»</w:t>
      </w:r>
      <w:bookmarkEnd w:id="6"/>
      <w:r w:rsidRPr="00FC4BB6">
        <w:rPr>
          <w:color w:val="0F243E" w:themeColor="text2" w:themeShade="80"/>
          <w:szCs w:val="24"/>
        </w:rPr>
        <w:t xml:space="preserve"> (далее – Федеральный закон № 248-ФЗ) ведется учет объектов контроля с использованием информационной системы.</w:t>
      </w:r>
    </w:p>
    <w:p w14:paraId="2AB403EC" w14:textId="31D972C1" w:rsidR="0024234A" w:rsidRPr="00FC4BB6" w:rsidRDefault="0024234A" w:rsidP="00045122">
      <w:pPr>
        <w:pStyle w:val="a8"/>
        <w:widowControl/>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1.5. Муниципальный контроль осуществляется администрацией</w:t>
      </w:r>
      <w:r w:rsidR="00463E84" w:rsidRPr="00FC4BB6">
        <w:rPr>
          <w:rFonts w:ascii="Times New Roman" w:hAnsi="Times New Roman"/>
          <w:color w:val="0F243E" w:themeColor="text2" w:themeShade="80"/>
          <w:sz w:val="24"/>
          <w:szCs w:val="24"/>
          <w:lang w:val="ru-RU"/>
        </w:rPr>
        <w:t xml:space="preserve"> </w:t>
      </w:r>
      <w:r w:rsidR="00C90493" w:rsidRPr="00FC4BB6">
        <w:rPr>
          <w:rFonts w:ascii="Times New Roman" w:hAnsi="Times New Roman"/>
          <w:color w:val="0F243E" w:themeColor="text2" w:themeShade="80"/>
          <w:sz w:val="24"/>
          <w:szCs w:val="24"/>
          <w:lang w:val="ru-RU"/>
        </w:rPr>
        <w:t>городского поселения «Город Удачный» муниципального района «Мирнинский район»</w:t>
      </w:r>
      <w:r w:rsidR="00463E84" w:rsidRPr="00FC4BB6">
        <w:rPr>
          <w:rFonts w:ascii="Times New Roman" w:hAnsi="Times New Roman"/>
          <w:color w:val="0F243E" w:themeColor="text2" w:themeShade="80"/>
          <w:sz w:val="24"/>
          <w:szCs w:val="24"/>
          <w:lang w:val="ru-RU"/>
        </w:rPr>
        <w:t xml:space="preserve"> Республики Саха (Якутия)</w:t>
      </w:r>
      <w:r w:rsidR="00463E84" w:rsidRPr="00FC4BB6">
        <w:rPr>
          <w:rFonts w:ascii="Times New Roman" w:hAnsi="Times New Roman"/>
          <w:color w:val="0F243E" w:themeColor="text2" w:themeShade="80"/>
          <w:spacing w:val="2"/>
          <w:sz w:val="24"/>
          <w:szCs w:val="24"/>
          <w:shd w:val="clear" w:color="auto" w:fill="FFFFFF"/>
        </w:rPr>
        <w:t xml:space="preserve"> </w:t>
      </w:r>
      <w:r w:rsidRPr="00FC4BB6">
        <w:rPr>
          <w:rFonts w:ascii="Times New Roman" w:hAnsi="Times New Roman"/>
          <w:color w:val="0F243E" w:themeColor="text2" w:themeShade="80"/>
          <w:sz w:val="24"/>
          <w:szCs w:val="24"/>
        </w:rPr>
        <w:t xml:space="preserve"> (далее – Контрольный орган).</w:t>
      </w:r>
    </w:p>
    <w:p w14:paraId="11C14FFD" w14:textId="539AD0C7" w:rsidR="00D012B1" w:rsidRPr="00FC4BB6" w:rsidRDefault="00D012B1" w:rsidP="009E3BA9">
      <w:pPr>
        <w:pStyle w:val="afa"/>
        <w:spacing w:after="0"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1.5. в редакции решения городского Совета депутатов ГП «Город Удачный» от 18.06.2025 №30-2)</w:t>
      </w:r>
    </w:p>
    <w:p w14:paraId="570748F4" w14:textId="77777777" w:rsidR="00983393" w:rsidRPr="00FC4BB6" w:rsidRDefault="00983393" w:rsidP="009E3BA9">
      <w:pPr>
        <w:tabs>
          <w:tab w:val="left" w:pos="1134"/>
        </w:tabs>
        <w:autoSpaceDE w:val="0"/>
        <w:autoSpaceDN w:val="0"/>
        <w:adjustRightInd w:val="0"/>
        <w:spacing w:line="360" w:lineRule="auto"/>
        <w:ind w:right="-142" w:firstLine="709"/>
        <w:jc w:val="both"/>
        <w:outlineLvl w:val="1"/>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1.6. Должностными лицами органа муниципального земельного контроля, уполномоченными на осуществление муниципального земельного контроля (далее – инспекторы), являются:</w:t>
      </w:r>
    </w:p>
    <w:p w14:paraId="4D8698C6" w14:textId="75484652" w:rsidR="00983393" w:rsidRPr="00FC4BB6" w:rsidRDefault="00983393" w:rsidP="00045122">
      <w:pPr>
        <w:tabs>
          <w:tab w:val="left" w:pos="567"/>
        </w:tabs>
        <w:autoSpaceDE w:val="0"/>
        <w:autoSpaceDN w:val="0"/>
        <w:adjustRightInd w:val="0"/>
        <w:spacing w:line="360" w:lineRule="auto"/>
        <w:ind w:right="-142" w:firstLine="709"/>
        <w:jc w:val="both"/>
        <w:outlineLvl w:val="1"/>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Глава </w:t>
      </w:r>
      <w:r w:rsidR="00463E84" w:rsidRPr="00FC4BB6">
        <w:rPr>
          <w:rFonts w:ascii="Times New Roman" w:hAnsi="Times New Roman"/>
          <w:color w:val="0F243E" w:themeColor="text2" w:themeShade="80"/>
          <w:sz w:val="24"/>
          <w:szCs w:val="24"/>
        </w:rPr>
        <w:t>города</w:t>
      </w:r>
      <w:r w:rsidRPr="00FC4BB6">
        <w:rPr>
          <w:rFonts w:ascii="Times New Roman" w:hAnsi="Times New Roman"/>
          <w:color w:val="0F243E" w:themeColor="text2" w:themeShade="80"/>
          <w:sz w:val="24"/>
          <w:szCs w:val="24"/>
        </w:rPr>
        <w:t xml:space="preserve"> - главный муниципальный земельный инспектор </w:t>
      </w:r>
      <w:bookmarkStart w:id="7" w:name="_Hlk82011911"/>
      <w:bookmarkStart w:id="8" w:name="_Hlk82011922"/>
      <w:r w:rsidR="00C90493" w:rsidRPr="00FC4BB6">
        <w:rPr>
          <w:rFonts w:ascii="Times New Roman" w:hAnsi="Times New Roman"/>
          <w:color w:val="0F243E" w:themeColor="text2" w:themeShade="80"/>
          <w:sz w:val="24"/>
          <w:szCs w:val="24"/>
        </w:rPr>
        <w:t>городского поселения «Город Удачный» муниципального района «Мирнинский район»</w:t>
      </w:r>
      <w:r w:rsidRPr="00FC4BB6">
        <w:rPr>
          <w:rFonts w:ascii="Times New Roman" w:hAnsi="Times New Roman"/>
          <w:color w:val="0F243E" w:themeColor="text2" w:themeShade="80"/>
          <w:spacing w:val="2"/>
          <w:sz w:val="24"/>
          <w:szCs w:val="24"/>
          <w:shd w:val="clear" w:color="auto" w:fill="FFFFFF"/>
        </w:rPr>
        <w:t xml:space="preserve"> Республики Саха (Якутия)</w:t>
      </w:r>
      <w:bookmarkEnd w:id="7"/>
      <w:bookmarkEnd w:id="8"/>
      <w:r w:rsidRPr="00FC4BB6">
        <w:rPr>
          <w:rFonts w:ascii="Times New Roman" w:hAnsi="Times New Roman"/>
          <w:color w:val="0F243E" w:themeColor="text2" w:themeShade="80"/>
          <w:sz w:val="24"/>
          <w:szCs w:val="24"/>
        </w:rPr>
        <w:t>;</w:t>
      </w:r>
    </w:p>
    <w:p w14:paraId="3F9FBF7E" w14:textId="7E2C4944" w:rsidR="00983393" w:rsidRPr="00FC4BB6" w:rsidRDefault="00983393" w:rsidP="00045122">
      <w:pPr>
        <w:tabs>
          <w:tab w:val="left" w:pos="709"/>
          <w:tab w:val="left" w:pos="851"/>
        </w:tabs>
        <w:autoSpaceDE w:val="0"/>
        <w:autoSpaceDN w:val="0"/>
        <w:adjustRightInd w:val="0"/>
        <w:spacing w:line="360" w:lineRule="auto"/>
        <w:ind w:right="-142"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463E84" w:rsidRPr="00FC4BB6">
        <w:rPr>
          <w:rFonts w:ascii="Times New Roman" w:hAnsi="Times New Roman"/>
          <w:color w:val="0F243E" w:themeColor="text2" w:themeShade="80"/>
          <w:sz w:val="24"/>
          <w:szCs w:val="24"/>
        </w:rPr>
        <w:t xml:space="preserve">Главный специалист по имущественным и земельным отношениям </w:t>
      </w:r>
      <w:bookmarkStart w:id="9" w:name="_Hlk82011959"/>
      <w:r w:rsidR="00463E84" w:rsidRPr="00FC4BB6">
        <w:rPr>
          <w:rFonts w:ascii="Times New Roman" w:hAnsi="Times New Roman"/>
          <w:color w:val="0F243E" w:themeColor="text2" w:themeShade="80"/>
          <w:sz w:val="24"/>
          <w:szCs w:val="24"/>
        </w:rPr>
        <w:t>администрации</w:t>
      </w:r>
      <w:r w:rsidR="002E6E6A" w:rsidRPr="00FC4BB6">
        <w:rPr>
          <w:rFonts w:ascii="Times New Roman" w:hAnsi="Times New Roman"/>
          <w:color w:val="0F243E" w:themeColor="text2" w:themeShade="80"/>
          <w:spacing w:val="2"/>
          <w:sz w:val="24"/>
          <w:szCs w:val="24"/>
          <w:shd w:val="clear" w:color="auto" w:fill="FFFFFF"/>
        </w:rPr>
        <w:t xml:space="preserve"> </w:t>
      </w:r>
      <w:r w:rsidR="00C90493" w:rsidRPr="00FC4BB6">
        <w:rPr>
          <w:rFonts w:ascii="Times New Roman" w:hAnsi="Times New Roman"/>
          <w:color w:val="0F243E" w:themeColor="text2" w:themeShade="80"/>
          <w:sz w:val="24"/>
          <w:szCs w:val="24"/>
        </w:rPr>
        <w:t xml:space="preserve">городского поселения «Город Удачный» муниципального района «Мирнинский район» </w:t>
      </w:r>
      <w:r w:rsidR="002E6E6A" w:rsidRPr="00FC4BB6">
        <w:rPr>
          <w:rFonts w:ascii="Times New Roman" w:hAnsi="Times New Roman"/>
          <w:color w:val="0F243E" w:themeColor="text2" w:themeShade="80"/>
          <w:spacing w:val="2"/>
          <w:sz w:val="24"/>
          <w:szCs w:val="24"/>
          <w:shd w:val="clear" w:color="auto" w:fill="FFFFFF"/>
        </w:rPr>
        <w:t>Республики Саха (Якутия)</w:t>
      </w:r>
      <w:bookmarkEnd w:id="9"/>
      <w:r w:rsidR="00463E84" w:rsidRPr="00FC4BB6">
        <w:rPr>
          <w:rFonts w:ascii="Times New Roman" w:hAnsi="Times New Roman"/>
          <w:color w:val="0F243E" w:themeColor="text2" w:themeShade="80"/>
          <w:sz w:val="24"/>
          <w:szCs w:val="24"/>
        </w:rPr>
        <w:t xml:space="preserve"> </w:t>
      </w:r>
      <w:r w:rsidRPr="00FC4BB6">
        <w:rPr>
          <w:rFonts w:ascii="Times New Roman" w:hAnsi="Times New Roman"/>
          <w:color w:val="0F243E" w:themeColor="text2" w:themeShade="80"/>
          <w:sz w:val="24"/>
          <w:szCs w:val="24"/>
        </w:rPr>
        <w:t xml:space="preserve">– заместитель главного муниципального земельного инспектора </w:t>
      </w:r>
      <w:r w:rsidRPr="00FC4BB6">
        <w:rPr>
          <w:rFonts w:ascii="Times New Roman" w:hAnsi="Times New Roman"/>
          <w:color w:val="0F243E" w:themeColor="text2" w:themeShade="80"/>
          <w:spacing w:val="2"/>
          <w:sz w:val="24"/>
          <w:szCs w:val="24"/>
          <w:shd w:val="clear" w:color="auto" w:fill="FFFFFF"/>
        </w:rPr>
        <w:t xml:space="preserve">муниципального образования </w:t>
      </w:r>
      <w:r w:rsidR="002E6E6A" w:rsidRPr="00FC4BB6">
        <w:rPr>
          <w:rFonts w:ascii="Times New Roman" w:hAnsi="Times New Roman"/>
          <w:color w:val="0F243E" w:themeColor="text2" w:themeShade="80"/>
          <w:spacing w:val="2"/>
          <w:sz w:val="24"/>
          <w:szCs w:val="24"/>
          <w:shd w:val="clear" w:color="auto" w:fill="FFFFFF"/>
        </w:rPr>
        <w:t>«Город Удачный» Мирнинского района Республики Саха (Якутия)</w:t>
      </w:r>
      <w:r w:rsidRPr="00FC4BB6">
        <w:rPr>
          <w:rFonts w:ascii="Times New Roman" w:hAnsi="Times New Roman"/>
          <w:color w:val="0F243E" w:themeColor="text2" w:themeShade="80"/>
          <w:spacing w:val="2"/>
          <w:sz w:val="24"/>
          <w:szCs w:val="24"/>
          <w:shd w:val="clear" w:color="auto" w:fill="FFFFFF"/>
        </w:rPr>
        <w:t>;</w:t>
      </w:r>
    </w:p>
    <w:p w14:paraId="6E821D43" w14:textId="376EDBD0" w:rsidR="00983393" w:rsidRPr="00FC4BB6" w:rsidRDefault="00983393" w:rsidP="00045122">
      <w:pPr>
        <w:tabs>
          <w:tab w:val="left" w:pos="709"/>
          <w:tab w:val="left" w:pos="851"/>
        </w:tabs>
        <w:autoSpaceDE w:val="0"/>
        <w:autoSpaceDN w:val="0"/>
        <w:adjustRightInd w:val="0"/>
        <w:spacing w:line="360" w:lineRule="auto"/>
        <w:ind w:right="-142"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E6E6A" w:rsidRPr="00FC4BB6">
        <w:rPr>
          <w:rFonts w:ascii="Times New Roman" w:hAnsi="Times New Roman"/>
          <w:color w:val="0F243E" w:themeColor="text2" w:themeShade="80"/>
          <w:sz w:val="24"/>
          <w:szCs w:val="24"/>
        </w:rPr>
        <w:t>Ведущий специалист по земельным отношениям администрации</w:t>
      </w:r>
      <w:r w:rsidR="002E6E6A" w:rsidRPr="00FC4BB6">
        <w:rPr>
          <w:rFonts w:ascii="Times New Roman" w:hAnsi="Times New Roman"/>
          <w:color w:val="0F243E" w:themeColor="text2" w:themeShade="80"/>
          <w:spacing w:val="2"/>
          <w:sz w:val="24"/>
          <w:szCs w:val="24"/>
          <w:shd w:val="clear" w:color="auto" w:fill="FFFFFF"/>
        </w:rPr>
        <w:t xml:space="preserve"> </w:t>
      </w:r>
      <w:r w:rsidR="00C90493" w:rsidRPr="00FC4BB6">
        <w:rPr>
          <w:rFonts w:ascii="Times New Roman" w:hAnsi="Times New Roman"/>
          <w:color w:val="0F243E" w:themeColor="text2" w:themeShade="80"/>
          <w:sz w:val="24"/>
          <w:szCs w:val="24"/>
        </w:rPr>
        <w:t>городского поселения «Город Удачный» муниципального района «Мирнинский район»</w:t>
      </w:r>
      <w:r w:rsidR="002E6E6A" w:rsidRPr="00FC4BB6">
        <w:rPr>
          <w:rFonts w:ascii="Times New Roman" w:hAnsi="Times New Roman"/>
          <w:color w:val="0F243E" w:themeColor="text2" w:themeShade="80"/>
          <w:spacing w:val="2"/>
          <w:sz w:val="24"/>
          <w:szCs w:val="24"/>
          <w:shd w:val="clear" w:color="auto" w:fill="FFFFFF"/>
        </w:rPr>
        <w:t xml:space="preserve"> Республики Саха (Якутия) </w:t>
      </w:r>
      <w:r w:rsidRPr="00FC4BB6">
        <w:rPr>
          <w:rFonts w:ascii="Times New Roman" w:hAnsi="Times New Roman"/>
          <w:color w:val="0F243E" w:themeColor="text2" w:themeShade="80"/>
          <w:sz w:val="24"/>
          <w:szCs w:val="24"/>
        </w:rPr>
        <w:t xml:space="preserve">– муниципальный земельный инспектор </w:t>
      </w:r>
      <w:r w:rsidR="00C90493" w:rsidRPr="00FC4BB6">
        <w:rPr>
          <w:rFonts w:ascii="Times New Roman" w:hAnsi="Times New Roman"/>
          <w:color w:val="0F243E" w:themeColor="text2" w:themeShade="80"/>
          <w:spacing w:val="2"/>
          <w:sz w:val="24"/>
          <w:szCs w:val="24"/>
          <w:shd w:val="clear" w:color="auto" w:fill="FFFFFF"/>
        </w:rPr>
        <w:t xml:space="preserve">городского поселения «Город Удачный» муниципального района «Мирнинский район» </w:t>
      </w:r>
      <w:r w:rsidR="002E6E6A" w:rsidRPr="00FC4BB6">
        <w:rPr>
          <w:rFonts w:ascii="Times New Roman" w:hAnsi="Times New Roman"/>
          <w:color w:val="0F243E" w:themeColor="text2" w:themeShade="80"/>
          <w:spacing w:val="2"/>
          <w:sz w:val="24"/>
          <w:szCs w:val="24"/>
          <w:shd w:val="clear" w:color="auto" w:fill="FFFFFF"/>
        </w:rPr>
        <w:t>Республики Саха (Якутия)</w:t>
      </w:r>
      <w:r w:rsidRPr="00FC4BB6">
        <w:rPr>
          <w:rFonts w:ascii="Times New Roman" w:hAnsi="Times New Roman"/>
          <w:color w:val="0F243E" w:themeColor="text2" w:themeShade="80"/>
          <w:sz w:val="24"/>
          <w:szCs w:val="24"/>
        </w:rPr>
        <w:t>.</w:t>
      </w:r>
    </w:p>
    <w:p w14:paraId="70BEA46F" w14:textId="26754177" w:rsidR="00D012B1" w:rsidRPr="00FC4BB6" w:rsidRDefault="00D012B1" w:rsidP="009E3BA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1.6. в редакции решения городского Совета депутатов ГП «Город Удачный» от 18.06.2025 №30-2)</w:t>
      </w:r>
    </w:p>
    <w:p w14:paraId="10A9810A" w14:textId="25FE34A9" w:rsidR="0024234A" w:rsidRPr="00FC4BB6" w:rsidRDefault="000F5DAA" w:rsidP="00045122">
      <w:pPr>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1.7.</w:t>
      </w:r>
      <w:r w:rsidR="002E6E6A"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Должностными</w:t>
      </w:r>
      <w:r w:rsidR="002E6E6A"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лицами</w:t>
      </w:r>
      <w:r w:rsidR="0024234A" w:rsidRPr="00FC4BB6">
        <w:rPr>
          <w:rFonts w:ascii="Times New Roman" w:hAnsi="Times New Roman"/>
          <w:i/>
          <w:color w:val="0F243E" w:themeColor="text2" w:themeShade="80"/>
          <w:sz w:val="24"/>
          <w:szCs w:val="24"/>
        </w:rPr>
        <w:t xml:space="preserve"> </w:t>
      </w:r>
      <w:r w:rsidR="0024234A" w:rsidRPr="00FC4BB6">
        <w:rPr>
          <w:rFonts w:ascii="Times New Roman" w:hAnsi="Times New Roman"/>
          <w:color w:val="0F243E" w:themeColor="text2" w:themeShade="80"/>
          <w:sz w:val="24"/>
          <w:szCs w:val="24"/>
        </w:rPr>
        <w:t xml:space="preserve">Контрольного органа, уполномоченными </w:t>
      </w:r>
      <w:r w:rsidR="0024234A" w:rsidRPr="00FC4BB6">
        <w:rPr>
          <w:rFonts w:ascii="Times New Roman" w:hAnsi="Times New Roman"/>
          <w:color w:val="0F243E" w:themeColor="text2" w:themeShade="80"/>
          <w:sz w:val="24"/>
          <w:szCs w:val="24"/>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14:paraId="51C80D1C"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1.8. Права и обязанности инспектора.</w:t>
      </w:r>
    </w:p>
    <w:p w14:paraId="02ABD905"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lang w:val="ru-RU"/>
        </w:rPr>
        <w:t xml:space="preserve">1.8.1. </w:t>
      </w:r>
      <w:r w:rsidRPr="00FC4BB6">
        <w:rPr>
          <w:rFonts w:ascii="Times New Roman" w:hAnsi="Times New Roman"/>
          <w:color w:val="0F243E" w:themeColor="text2" w:themeShade="80"/>
          <w:sz w:val="24"/>
          <w:szCs w:val="24"/>
        </w:rPr>
        <w:t>Инспектор обязан:</w:t>
      </w:r>
    </w:p>
    <w:p w14:paraId="15B1533C"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 соблюдать законодательство Российской Федерации, права и законные интересы контролируемых лиц;</w:t>
      </w:r>
    </w:p>
    <w:p w14:paraId="4ED2E40A"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0B8329CE" w14:textId="31979C53"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3) проводить контрольные мероприятия и совершать контрольные </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41E772F7" w14:textId="730CA9DF"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6732513C" w14:textId="033536D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5) </w:t>
      </w:r>
      <w:r w:rsidRPr="00CD2472">
        <w:rPr>
          <w:rFonts w:ascii="Times New Roman" w:hAnsi="Times New Roman"/>
          <w:color w:val="0F243E" w:themeColor="text2" w:themeShade="80"/>
          <w:sz w:val="24"/>
          <w:szCs w:val="24"/>
          <w:highlight w:val="green"/>
        </w:rPr>
        <w:t xml:space="preserve">не препятствовать присутствию контролируемых лиц, их представителей, </w:t>
      </w:r>
      <w:r w:rsidR="00CD2472" w:rsidRPr="00CD2472">
        <w:rPr>
          <w:rFonts w:ascii="Times New Roman" w:hAnsi="Times New Roman"/>
          <w:color w:val="0F243E" w:themeColor="text2" w:themeShade="80"/>
          <w:sz w:val="24"/>
          <w:szCs w:val="24"/>
          <w:highlight w:val="green"/>
        </w:rPr>
        <w:t>представителей саморегулируемой организации, если для контролируемого лица предусмотрено обязательное членство в саморегулируемой организации,</w:t>
      </w:r>
      <w:r w:rsidR="00CD2472" w:rsidRPr="00CD2472">
        <w:rPr>
          <w:rFonts w:ascii="Times New Roman" w:hAnsi="Times New Roman"/>
          <w:color w:val="0F243E" w:themeColor="text2" w:themeShade="80"/>
          <w:sz w:val="24"/>
          <w:szCs w:val="24"/>
          <w:highlight w:val="green"/>
          <w:lang w:val="ru-RU"/>
        </w:rPr>
        <w:t xml:space="preserve"> </w:t>
      </w:r>
      <w:r w:rsidRPr="00CD2472">
        <w:rPr>
          <w:rFonts w:ascii="Times New Roman" w:hAnsi="Times New Roman"/>
          <w:color w:val="0F243E" w:themeColor="text2" w:themeShade="80"/>
          <w:sz w:val="24"/>
          <w:szCs w:val="24"/>
          <w:highlight w:val="green"/>
        </w:rPr>
        <w:t xml:space="preserve">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w:t>
      </w:r>
      <w:r w:rsidR="001C6CEE" w:rsidRPr="00CD2472">
        <w:rPr>
          <w:rFonts w:ascii="Times New Roman" w:hAnsi="Times New Roman"/>
          <w:color w:val="0F243E" w:themeColor="text2" w:themeShade="80"/>
          <w:sz w:val="24"/>
          <w:szCs w:val="24"/>
          <w:highlight w:val="green"/>
          <w:lang w:val="ru-RU"/>
        </w:rPr>
        <w:t>Республике Саха (Якутии)</w:t>
      </w:r>
      <w:r w:rsidRPr="00CD2472">
        <w:rPr>
          <w:rFonts w:ascii="Times New Roman" w:hAnsi="Times New Roman"/>
          <w:color w:val="0F243E" w:themeColor="text2" w:themeShade="80"/>
          <w:sz w:val="24"/>
          <w:szCs w:val="24"/>
          <w:highlight w:val="green"/>
        </w:rPr>
        <w:t xml:space="preserve"> при проведении контрольных</w:t>
      </w:r>
      <w:r w:rsidR="00DC0EE3" w:rsidRPr="00CD2472">
        <w:rPr>
          <w:rFonts w:ascii="Times New Roman" w:hAnsi="Times New Roman"/>
          <w:color w:val="0F243E" w:themeColor="text2" w:themeShade="80"/>
          <w:sz w:val="24"/>
          <w:szCs w:val="24"/>
          <w:highlight w:val="green"/>
          <w:lang w:val="ru-RU"/>
        </w:rPr>
        <w:t xml:space="preserve"> </w:t>
      </w:r>
      <w:r w:rsidRPr="00CD2472">
        <w:rPr>
          <w:rFonts w:ascii="Times New Roman" w:hAnsi="Times New Roman"/>
          <w:color w:val="0F243E" w:themeColor="text2" w:themeShade="80"/>
          <w:sz w:val="24"/>
          <w:szCs w:val="24"/>
          <w:highlight w:val="green"/>
        </w:rPr>
        <w:t>мероприятий (за исключением контрольных</w:t>
      </w:r>
      <w:r w:rsidR="00DC0EE3" w:rsidRPr="00CD2472">
        <w:rPr>
          <w:rFonts w:ascii="Times New Roman" w:hAnsi="Times New Roman"/>
          <w:color w:val="0F243E" w:themeColor="text2" w:themeShade="80"/>
          <w:sz w:val="24"/>
          <w:szCs w:val="24"/>
          <w:highlight w:val="green"/>
          <w:lang w:val="ru-RU"/>
        </w:rPr>
        <w:t xml:space="preserve"> </w:t>
      </w:r>
      <w:r w:rsidRPr="00CD2472">
        <w:rPr>
          <w:rFonts w:ascii="Times New Roman" w:hAnsi="Times New Roman"/>
          <w:color w:val="0F243E" w:themeColor="text2" w:themeShade="80"/>
          <w:sz w:val="24"/>
          <w:szCs w:val="24"/>
          <w:highlight w:val="green"/>
        </w:rPr>
        <w:t>мероприятий, при проведении которых не требуется взаимодействие контрольных органов с контролируемыми лицами) и в случаях, предусмотренных</w:t>
      </w:r>
      <w:r w:rsidRPr="00CD2472">
        <w:rPr>
          <w:rFonts w:ascii="Times New Roman" w:hAnsi="Times New Roman"/>
          <w:color w:val="0F243E" w:themeColor="text2" w:themeShade="80"/>
          <w:sz w:val="24"/>
          <w:szCs w:val="24"/>
          <w:highlight w:val="green"/>
          <w:lang w:val="ru-RU"/>
        </w:rPr>
        <w:t xml:space="preserve"> Федеральным законом</w:t>
      </w:r>
      <w:r w:rsidRPr="00CD2472">
        <w:rPr>
          <w:rFonts w:ascii="Times New Roman" w:hAnsi="Times New Roman"/>
          <w:color w:val="0F243E" w:themeColor="text2" w:themeShade="80"/>
          <w:sz w:val="24"/>
          <w:szCs w:val="24"/>
          <w:highlight w:val="green"/>
        </w:rPr>
        <w:t xml:space="preserve"> № 248-ФЗ и пунктом 3.3 </w:t>
      </w:r>
      <w:r w:rsidR="001C6CEE" w:rsidRPr="00CD2472">
        <w:rPr>
          <w:rFonts w:ascii="Times New Roman" w:hAnsi="Times New Roman"/>
          <w:color w:val="0F243E" w:themeColor="text2" w:themeShade="80"/>
          <w:sz w:val="24"/>
          <w:szCs w:val="24"/>
          <w:highlight w:val="green"/>
          <w:lang w:val="ru-RU"/>
        </w:rPr>
        <w:t xml:space="preserve"> </w:t>
      </w:r>
      <w:r w:rsidR="00CD2472" w:rsidRPr="00CD2472">
        <w:rPr>
          <w:rFonts w:ascii="Times New Roman" w:hAnsi="Times New Roman"/>
          <w:color w:val="0F243E" w:themeColor="text2" w:themeShade="80"/>
          <w:sz w:val="24"/>
          <w:szCs w:val="24"/>
          <w:highlight w:val="green"/>
        </w:rPr>
        <w:t>настоящего</w:t>
      </w:r>
      <w:r w:rsidRPr="00CD2472">
        <w:rPr>
          <w:rFonts w:ascii="Times New Roman" w:hAnsi="Times New Roman"/>
          <w:color w:val="0F243E" w:themeColor="text2" w:themeShade="80"/>
          <w:sz w:val="24"/>
          <w:szCs w:val="24"/>
          <w:highlight w:val="green"/>
        </w:rPr>
        <w:t xml:space="preserve"> Положения, осуществлять консультирование;</w:t>
      </w:r>
    </w:p>
    <w:p w14:paraId="10634D08" w14:textId="41118E51"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6) предоставлять контролируемым лицам, их представителям, присутствующим при проведении контрольных</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 xml:space="preserve">мероприятий, информацию и документы, относящиеся к </w:t>
      </w:r>
      <w:r w:rsidRPr="00FC4BB6">
        <w:rPr>
          <w:rFonts w:ascii="Times New Roman" w:hAnsi="Times New Roman"/>
          <w:color w:val="0F243E" w:themeColor="text2" w:themeShade="80"/>
          <w:sz w:val="24"/>
          <w:szCs w:val="24"/>
        </w:rPr>
        <w:lastRenderedPageBreak/>
        <w:t xml:space="preserve">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w:t>
      </w:r>
      <w:r w:rsidRPr="00FC4BB6">
        <w:rPr>
          <w:rFonts w:ascii="Times New Roman" w:hAnsi="Times New Roman"/>
          <w:color w:val="0F243E" w:themeColor="text2" w:themeShade="80"/>
          <w:sz w:val="24"/>
          <w:szCs w:val="24"/>
          <w:lang w:val="ru-RU"/>
        </w:rPr>
        <w:t>Федеральным законом</w:t>
      </w:r>
      <w:r w:rsidRPr="00FC4BB6">
        <w:rPr>
          <w:rFonts w:ascii="Times New Roman" w:hAnsi="Times New Roman"/>
          <w:color w:val="0F243E" w:themeColor="text2" w:themeShade="80"/>
          <w:sz w:val="24"/>
          <w:szCs w:val="24"/>
        </w:rPr>
        <w:t xml:space="preserve"> № 248-ФЗ;</w:t>
      </w:r>
    </w:p>
    <w:p w14:paraId="4C8EE467" w14:textId="4F59D708"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CD2472">
        <w:rPr>
          <w:rFonts w:ascii="Times New Roman" w:hAnsi="Times New Roman"/>
          <w:color w:val="0F243E" w:themeColor="text2" w:themeShade="80"/>
          <w:sz w:val="24"/>
          <w:szCs w:val="24"/>
          <w:highlight w:val="green"/>
        </w:rPr>
        <w:t xml:space="preserve">7) </w:t>
      </w:r>
      <w:r w:rsidR="00CD2472" w:rsidRPr="00CD2472">
        <w:rPr>
          <w:rFonts w:ascii="Times New Roman" w:hAnsi="Times New Roman"/>
          <w:color w:val="0F243E" w:themeColor="text2" w:themeShade="80"/>
          <w:sz w:val="24"/>
          <w:szCs w:val="24"/>
          <w:highlight w:val="green"/>
        </w:rPr>
        <w:t>знакомить контролируемых лиц, их представителей с результатами контрольных мероприятий, обязательных профилактических визитов и контрольных действий, относящихся к предмету контрольного мероприятия в соответствии со статьей 88 Федерального закона № 248-ФЗ</w:t>
      </w:r>
      <w:r w:rsidRPr="00CD2472">
        <w:rPr>
          <w:rFonts w:ascii="Times New Roman" w:hAnsi="Times New Roman"/>
          <w:color w:val="0F243E" w:themeColor="text2" w:themeShade="80"/>
          <w:sz w:val="24"/>
          <w:szCs w:val="24"/>
          <w:highlight w:val="green"/>
        </w:rPr>
        <w:t>;</w:t>
      </w:r>
    </w:p>
    <w:p w14:paraId="20DD1B9C" w14:textId="2D65016B"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5D79017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063B261A"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10) доказывать обоснованность своих действий при их обжаловании в порядке, установленном законодательством Российской Федерации;</w:t>
      </w:r>
    </w:p>
    <w:p w14:paraId="2631796E" w14:textId="0789A45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11) соблюдать установленные законодательством Российской Федерации сроки проведения контрольных</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мероприятий и совершения контрольных действий;</w:t>
      </w:r>
    </w:p>
    <w:p w14:paraId="530C3D7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179EC32B" w14:textId="36321372"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lang w:val="ru-RU"/>
        </w:rPr>
        <w:t xml:space="preserve">1.8.2. </w:t>
      </w:r>
      <w:r w:rsidRPr="00FC4BB6">
        <w:rPr>
          <w:rFonts w:ascii="Times New Roman" w:hAnsi="Times New Roman"/>
          <w:color w:val="0F243E" w:themeColor="text2" w:themeShade="80"/>
          <w:sz w:val="24"/>
          <w:szCs w:val="24"/>
        </w:rPr>
        <w:t>Инспектор при проведении контрольного</w:t>
      </w:r>
      <w:r w:rsidR="00DC0EE3" w:rsidRPr="00FC4BB6">
        <w:rPr>
          <w:rFonts w:ascii="Times New Roman" w:hAnsi="Times New Roman"/>
          <w:color w:val="0F243E" w:themeColor="text2" w:themeShade="80"/>
          <w:sz w:val="24"/>
          <w:szCs w:val="24"/>
          <w:lang w:val="ru-RU"/>
        </w:rPr>
        <w:t xml:space="preserve"> </w:t>
      </w:r>
      <w:r w:rsidR="00DC0EE3" w:rsidRPr="00FC4BB6">
        <w:rPr>
          <w:rFonts w:ascii="Times New Roman" w:hAnsi="Times New Roman"/>
          <w:color w:val="0F243E" w:themeColor="text2" w:themeShade="80"/>
          <w:sz w:val="24"/>
          <w:szCs w:val="24"/>
        </w:rPr>
        <w:t>мероприятия</w:t>
      </w:r>
      <w:r w:rsidRPr="00FC4BB6">
        <w:rPr>
          <w:rFonts w:ascii="Times New Roman" w:hAnsi="Times New Roman"/>
          <w:color w:val="0F243E" w:themeColor="text2" w:themeShade="80"/>
          <w:sz w:val="24"/>
          <w:szCs w:val="24"/>
        </w:rPr>
        <w:t xml:space="preserve"> в пределах своих полномочий и в объеме проводимых контрольных</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действий имеет право:</w:t>
      </w:r>
    </w:p>
    <w:p w14:paraId="40B2004B" w14:textId="0AA0A846"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 беспрепятственно по предъявлении служебного удостоверения и в соответствии с полномочиями, установленными решением контрольного</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органа о проведении контрольного</w:t>
      </w:r>
      <w:r w:rsidR="00DC0EE3"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мероприятия, посещать (осматривать) производственные объекты, если иное не предусмотрено федеральными законами;</w:t>
      </w:r>
    </w:p>
    <w:p w14:paraId="07C2158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3BC01B61" w14:textId="30D68338"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53E73B71"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68E04AC5"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7FA156E8"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6B8FFF5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7) обращаться в соответствии с Федеральным законом от </w:t>
      </w:r>
      <w:r w:rsidRPr="00FC4BB6">
        <w:rPr>
          <w:rFonts w:ascii="Times New Roman" w:hAnsi="Times New Roman"/>
          <w:color w:val="0F243E" w:themeColor="text2" w:themeShade="80"/>
          <w:sz w:val="24"/>
          <w:szCs w:val="24"/>
          <w:lang w:val="ru-RU"/>
        </w:rPr>
        <w:t>0</w:t>
      </w:r>
      <w:r w:rsidRPr="00FC4BB6">
        <w:rPr>
          <w:rFonts w:ascii="Times New Roman" w:hAnsi="Times New Roman"/>
          <w:color w:val="0F243E" w:themeColor="text2" w:themeShade="80"/>
          <w:sz w:val="24"/>
          <w:szCs w:val="24"/>
        </w:rPr>
        <w:t>7</w:t>
      </w:r>
      <w:r w:rsidRPr="00FC4BB6">
        <w:rPr>
          <w:rFonts w:ascii="Times New Roman" w:hAnsi="Times New Roman"/>
          <w:color w:val="0F243E" w:themeColor="text2" w:themeShade="80"/>
          <w:sz w:val="24"/>
          <w:szCs w:val="24"/>
          <w:lang w:val="ru-RU"/>
        </w:rPr>
        <w:t>.02.</w:t>
      </w:r>
      <w:r w:rsidRPr="00FC4BB6">
        <w:rPr>
          <w:rFonts w:ascii="Times New Roman" w:hAnsi="Times New Roman"/>
          <w:color w:val="0F243E" w:themeColor="text2" w:themeShade="80"/>
          <w:sz w:val="24"/>
          <w:szCs w:val="24"/>
        </w:rPr>
        <w:t>2011 года № 3-ФЗ «О полиции» за содействием к органам полиции в случаях, если инспектору оказывается противо</w:t>
      </w:r>
      <w:r w:rsidR="000F5DAA" w:rsidRPr="00FC4BB6">
        <w:rPr>
          <w:rFonts w:ascii="Times New Roman" w:hAnsi="Times New Roman"/>
          <w:color w:val="0F243E" w:themeColor="text2" w:themeShade="80"/>
          <w:sz w:val="24"/>
          <w:szCs w:val="24"/>
        </w:rPr>
        <w:t>действие или угрожает опасность.</w:t>
      </w:r>
    </w:p>
    <w:p w14:paraId="0E43663B" w14:textId="46188202" w:rsidR="0024234A" w:rsidRPr="00D6514E"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1.9. </w:t>
      </w:r>
      <w:r w:rsidR="00CD2472" w:rsidRPr="00CD2472">
        <w:rPr>
          <w:rFonts w:ascii="Times New Roman" w:hAnsi="Times New Roman"/>
          <w:color w:val="0F243E" w:themeColor="text2" w:themeShade="80"/>
          <w:sz w:val="24"/>
          <w:szCs w:val="24"/>
          <w:highlight w:val="green"/>
        </w:rPr>
        <w:t>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w:t>
      </w:r>
      <w:r w:rsidR="00D6514E">
        <w:rPr>
          <w:rFonts w:ascii="Times New Roman" w:hAnsi="Times New Roman"/>
          <w:color w:val="0F243E" w:themeColor="text2" w:themeShade="80"/>
          <w:sz w:val="24"/>
          <w:szCs w:val="24"/>
          <w:lang w:val="ru-RU"/>
        </w:rPr>
        <w:t>.</w:t>
      </w:r>
    </w:p>
    <w:p w14:paraId="4AB58CC5" w14:textId="0D8D98F7" w:rsidR="0024234A"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492427D" w14:textId="2314238E"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1.11. Контрольный орган осуществляет муниципальный земельный контроль за соблюдением:</w:t>
      </w:r>
    </w:p>
    <w:p w14:paraId="2A0DA2F5" w14:textId="77777777"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lastRenderedPageBreak/>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14:paraId="68315A0F" w14:textId="77777777"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14:paraId="4858CF1C" w14:textId="77777777"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14:paraId="120E40F6" w14:textId="77777777"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4) обязательных требований, связанных с обязанностью по приведению земель в состояние, пригодное для использования по целевому назначению;</w:t>
      </w:r>
    </w:p>
    <w:p w14:paraId="47DEE466" w14:textId="77777777"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14:paraId="4CECFE63" w14:textId="29770F65"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Полномочия, указанные в настоящем пункте, осуществляются Контрольным органом в отношении всех категорий земель.</w:t>
      </w:r>
    </w:p>
    <w:p w14:paraId="6F85D4BD" w14:textId="56A4D5BA" w:rsidR="008D5700" w:rsidRPr="008D5700" w:rsidRDefault="008D5700" w:rsidP="008D5700">
      <w:pPr>
        <w:pStyle w:val="HTML"/>
        <w:spacing w:line="360" w:lineRule="auto"/>
        <w:ind w:firstLine="709"/>
        <w:jc w:val="both"/>
        <w:rPr>
          <w:rFonts w:ascii="Times New Roman" w:hAnsi="Times New Roman" w:cs="Times New Roman"/>
          <w:color w:val="0F243E" w:themeColor="text2" w:themeShade="80"/>
          <w:sz w:val="24"/>
          <w:szCs w:val="24"/>
          <w:highlight w:val="green"/>
        </w:rPr>
      </w:pPr>
      <w:r w:rsidRPr="008D5700">
        <w:rPr>
          <w:rFonts w:ascii="Times New Roman" w:hAnsi="Times New Roman" w:cs="Times New Roman"/>
          <w:color w:val="0F243E" w:themeColor="text2" w:themeShade="80"/>
          <w:sz w:val="24"/>
          <w:szCs w:val="24"/>
          <w:highlight w:val="green"/>
        </w:rPr>
        <w:t>1.12.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(надзорных) мероприятий, составляются в форме электронного документа и подписываются усиленной квалифицированной электронной подписью.</w:t>
      </w:r>
    </w:p>
    <w:p w14:paraId="1F241C98" w14:textId="3D7E9167" w:rsidR="008D5700" w:rsidRPr="00FC4BB6" w:rsidRDefault="008D5700" w:rsidP="008D5700">
      <w:pPr>
        <w:pStyle w:val="HTML"/>
        <w:spacing w:line="360" w:lineRule="auto"/>
        <w:ind w:firstLine="709"/>
        <w:jc w:val="both"/>
        <w:rPr>
          <w:rFonts w:ascii="Times New Roman" w:hAnsi="Times New Roman" w:cs="Times New Roman"/>
          <w:color w:val="0F243E" w:themeColor="text2" w:themeShade="80"/>
          <w:sz w:val="24"/>
          <w:szCs w:val="24"/>
        </w:rPr>
      </w:pPr>
      <w:r w:rsidRPr="008D5700">
        <w:rPr>
          <w:rFonts w:ascii="Times New Roman" w:hAnsi="Times New Roman" w:cs="Times New Roman"/>
          <w:color w:val="0F243E" w:themeColor="text2" w:themeShade="80"/>
          <w:sz w:val="24"/>
          <w:szCs w:val="24"/>
          <w:highlight w:val="green"/>
        </w:rPr>
        <w:t xml:space="preserve">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контрольного (надзорного) действия в рамках специального режима государственного контроля (надзора),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14:paraId="3B63A350" w14:textId="77777777" w:rsidR="008D1014" w:rsidRDefault="008D1014" w:rsidP="00045122">
      <w:pPr>
        <w:pStyle w:val="ConsPlusTitle"/>
        <w:spacing w:line="360" w:lineRule="auto"/>
        <w:ind w:firstLine="709"/>
        <w:jc w:val="center"/>
        <w:outlineLvl w:val="1"/>
        <w:rPr>
          <w:color w:val="0F243E" w:themeColor="text2" w:themeShade="80"/>
          <w:szCs w:val="24"/>
        </w:rPr>
      </w:pPr>
    </w:p>
    <w:p w14:paraId="6F043A2D" w14:textId="77777777" w:rsidR="008D1014" w:rsidRDefault="008D1014" w:rsidP="00045122">
      <w:pPr>
        <w:pStyle w:val="ConsPlusTitle"/>
        <w:spacing w:line="360" w:lineRule="auto"/>
        <w:ind w:firstLine="709"/>
        <w:jc w:val="center"/>
        <w:outlineLvl w:val="1"/>
        <w:rPr>
          <w:color w:val="0F243E" w:themeColor="text2" w:themeShade="80"/>
          <w:szCs w:val="24"/>
        </w:rPr>
      </w:pPr>
    </w:p>
    <w:p w14:paraId="6C5B1D59" w14:textId="77777777" w:rsidR="008D1014" w:rsidRDefault="008D1014" w:rsidP="00045122">
      <w:pPr>
        <w:pStyle w:val="ConsPlusTitle"/>
        <w:spacing w:line="360" w:lineRule="auto"/>
        <w:ind w:firstLine="709"/>
        <w:jc w:val="center"/>
        <w:outlineLvl w:val="1"/>
        <w:rPr>
          <w:color w:val="0F243E" w:themeColor="text2" w:themeShade="80"/>
          <w:szCs w:val="24"/>
        </w:rPr>
      </w:pPr>
    </w:p>
    <w:p w14:paraId="6A959E87" w14:textId="1038C145" w:rsidR="0024234A" w:rsidRPr="00FC4BB6" w:rsidRDefault="0024234A" w:rsidP="00045122">
      <w:pPr>
        <w:pStyle w:val="ConsPlusTitle"/>
        <w:spacing w:line="360" w:lineRule="auto"/>
        <w:ind w:firstLine="709"/>
        <w:jc w:val="center"/>
        <w:outlineLvl w:val="1"/>
        <w:rPr>
          <w:color w:val="0F243E" w:themeColor="text2" w:themeShade="80"/>
          <w:szCs w:val="24"/>
        </w:rPr>
      </w:pPr>
      <w:r w:rsidRPr="00FC4BB6">
        <w:rPr>
          <w:color w:val="0F243E" w:themeColor="text2" w:themeShade="80"/>
          <w:szCs w:val="24"/>
        </w:rPr>
        <w:t>2. Категории риска причинения вреда (ущерба)</w:t>
      </w:r>
    </w:p>
    <w:p w14:paraId="08EF7F4E" w14:textId="77777777" w:rsidR="0024234A" w:rsidRPr="00FC4BB6" w:rsidRDefault="0024234A" w:rsidP="00045122">
      <w:pPr>
        <w:pStyle w:val="ConsPlusNormal"/>
        <w:spacing w:line="360" w:lineRule="auto"/>
        <w:ind w:firstLine="709"/>
        <w:jc w:val="both"/>
        <w:rPr>
          <w:color w:val="0F243E" w:themeColor="text2" w:themeShade="80"/>
          <w:szCs w:val="24"/>
        </w:rPr>
      </w:pPr>
    </w:p>
    <w:p w14:paraId="66F39A2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2A6D49DF" w14:textId="77777777" w:rsidR="000F5DA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14:paraId="3DB7ADFA" w14:textId="77777777" w:rsidR="0024234A" w:rsidRPr="00FC4BB6" w:rsidRDefault="000F5DA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lang w:val="ru-RU"/>
        </w:rPr>
        <w:t xml:space="preserve">- </w:t>
      </w:r>
      <w:r w:rsidR="0024234A" w:rsidRPr="00FC4BB6">
        <w:rPr>
          <w:rFonts w:ascii="Times New Roman" w:hAnsi="Times New Roman"/>
          <w:color w:val="0F243E" w:themeColor="text2" w:themeShade="80"/>
          <w:sz w:val="24"/>
          <w:szCs w:val="24"/>
        </w:rPr>
        <w:t>средний риск;</w:t>
      </w:r>
    </w:p>
    <w:p w14:paraId="4A9A31FA" w14:textId="77777777" w:rsidR="0024234A" w:rsidRPr="00FC4BB6" w:rsidRDefault="000F5DA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умеренный риск;</w:t>
      </w:r>
    </w:p>
    <w:p w14:paraId="187C1BB7" w14:textId="77777777" w:rsidR="0024234A" w:rsidRPr="00FC4BB6" w:rsidRDefault="000F5DA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низкий риск.</w:t>
      </w:r>
    </w:p>
    <w:p w14:paraId="6C3FF16D" w14:textId="634AB0B6"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2.3. Критерии отнесения объектов контроля к категориям риска в</w:t>
      </w:r>
      <w:r w:rsidR="003D2AEA"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рамках осуществления муниципального контроля</w:t>
      </w:r>
      <w:r w:rsidRPr="00FC4BB6">
        <w:rPr>
          <w:rFonts w:ascii="Times New Roman" w:hAnsi="Times New Roman"/>
          <w:color w:val="0F243E" w:themeColor="text2" w:themeShade="80"/>
          <w:sz w:val="24"/>
          <w:szCs w:val="24"/>
          <w:lang w:val="ru-RU"/>
        </w:rPr>
        <w:t xml:space="preserve"> установлены приложением</w:t>
      </w:r>
      <w:r w:rsidR="003D2AEA" w:rsidRPr="00FC4BB6">
        <w:rPr>
          <w:rFonts w:ascii="Times New Roman" w:hAnsi="Times New Roman"/>
          <w:color w:val="0F243E" w:themeColor="text2" w:themeShade="80"/>
          <w:sz w:val="24"/>
          <w:szCs w:val="24"/>
        </w:rPr>
        <w:t xml:space="preserve"> 1</w:t>
      </w:r>
      <w:r w:rsidRPr="00FC4BB6">
        <w:rPr>
          <w:rFonts w:ascii="Times New Roman" w:hAnsi="Times New Roman"/>
          <w:color w:val="0F243E" w:themeColor="text2" w:themeShade="80"/>
          <w:sz w:val="24"/>
          <w:szCs w:val="24"/>
        </w:rPr>
        <w:t xml:space="preserve"> к настоящему Положению.</w:t>
      </w:r>
    </w:p>
    <w:p w14:paraId="079BE915" w14:textId="37466EA9" w:rsidR="008D1014" w:rsidRDefault="0024234A" w:rsidP="008D1014">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2.4. </w:t>
      </w:r>
      <w:r w:rsidR="008D1014" w:rsidRPr="008D1014">
        <w:rPr>
          <w:rFonts w:ascii="Times New Roman" w:hAnsi="Times New Roman"/>
          <w:color w:val="0F243E" w:themeColor="text2" w:themeShade="80"/>
          <w:sz w:val="24"/>
          <w:szCs w:val="24"/>
          <w:highlight w:val="green"/>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r w:rsidR="008D1014" w:rsidRPr="008D1014">
        <w:rPr>
          <w:rFonts w:ascii="Times New Roman" w:hAnsi="Times New Roman"/>
          <w:color w:val="0F243E" w:themeColor="text2" w:themeShade="80"/>
          <w:sz w:val="24"/>
          <w:szCs w:val="24"/>
        </w:rPr>
        <w:t xml:space="preserve"> </w:t>
      </w:r>
    </w:p>
    <w:p w14:paraId="6F0ACD2D" w14:textId="26EA5A6E" w:rsidR="008A0DA1" w:rsidRPr="00FC4BB6" w:rsidRDefault="008A0DA1" w:rsidP="008D1014">
      <w:pPr>
        <w:pStyle w:val="a8"/>
        <w:widowControl/>
        <w:tabs>
          <w:tab w:val="left" w:pos="1134"/>
        </w:tabs>
        <w:spacing w:line="360" w:lineRule="auto"/>
        <w:ind w:left="0" w:firstLine="709"/>
        <w:jc w:val="both"/>
        <w:rPr>
          <w:rFonts w:ascii="Times New Roman" w:hAnsi="Times New Roman"/>
          <w:i/>
          <w:color w:val="0F243E" w:themeColor="text2" w:themeShade="80"/>
        </w:rPr>
      </w:pPr>
      <w:r w:rsidRPr="008D1014">
        <w:rPr>
          <w:rFonts w:ascii="Times New Roman" w:hAnsi="Times New Roman"/>
          <w:i/>
          <w:color w:val="0F243E" w:themeColor="text2" w:themeShade="80"/>
          <w:highlight w:val="red"/>
        </w:rPr>
        <w:t>(пункт 2.4. в редакции решения городского Совета депутатов ГП «Город Удачный» от 18.06.2025 №30-2)</w:t>
      </w:r>
    </w:p>
    <w:p w14:paraId="5050B2B4" w14:textId="77777777" w:rsidR="0024234A" w:rsidRPr="00FC4BB6" w:rsidRDefault="0024234A" w:rsidP="009E3BA9">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w:t>
      </w:r>
      <w:r w:rsidRPr="00FC4BB6">
        <w:rPr>
          <w:rFonts w:ascii="Times New Roman" w:hAnsi="Times New Roman"/>
          <w:color w:val="0F243E" w:themeColor="text2" w:themeShade="80"/>
          <w:sz w:val="24"/>
          <w:szCs w:val="24"/>
          <w:lang w:val="ru-RU"/>
        </w:rPr>
        <w:t>установлен приложением</w:t>
      </w:r>
      <w:r w:rsidRPr="00FC4BB6">
        <w:rPr>
          <w:rFonts w:ascii="Times New Roman" w:hAnsi="Times New Roman"/>
          <w:color w:val="0F243E" w:themeColor="text2" w:themeShade="80"/>
          <w:sz w:val="24"/>
          <w:szCs w:val="24"/>
        </w:rPr>
        <w:t xml:space="preserve"> </w:t>
      </w:r>
      <w:r w:rsidR="003D2AEA"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xml:space="preserve"> к настоящему Положению. </w:t>
      </w:r>
    </w:p>
    <w:p w14:paraId="42E4850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2.6. В случае если объект контроля не отнесен к определенной категории риска, он считается отнесенным к категории низкого риска.</w:t>
      </w:r>
    </w:p>
    <w:p w14:paraId="53D004A8"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6E4F73D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2.8. Контрольный орган ведет перечни земельных участков, отнесенных к одной из категорий риска (далее – перечни земельных участков).</w:t>
      </w:r>
    </w:p>
    <w:p w14:paraId="791B5AD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Перечни земельных участков содержат следующую информацию:</w:t>
      </w:r>
    </w:p>
    <w:p w14:paraId="2978C73E" w14:textId="77777777" w:rsidR="0024234A" w:rsidRPr="00FC4BB6" w:rsidRDefault="0024234A" w:rsidP="00045122">
      <w:pPr>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а) кадастровый номер земельного участка или при его отсутствии адрес местоположения земельного участка;</w:t>
      </w:r>
    </w:p>
    <w:p w14:paraId="198066F9" w14:textId="77777777" w:rsidR="0024234A" w:rsidRPr="00FC4BB6" w:rsidRDefault="0024234A" w:rsidP="00045122">
      <w:pPr>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б) категория риска, к которой отнесен земельный участок;</w:t>
      </w:r>
    </w:p>
    <w:p w14:paraId="6DFB22F0" w14:textId="77777777" w:rsidR="0024234A" w:rsidRPr="00FC4BB6" w:rsidRDefault="0024234A" w:rsidP="00045122">
      <w:pPr>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в) реквизиты решения об отнесении земельного участка к категории риска.</w:t>
      </w:r>
    </w:p>
    <w:p w14:paraId="5678522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2.9. Перечни земельных участков с указанием категорий риска размещаются на официальном сайте Контрольного органа.</w:t>
      </w:r>
    </w:p>
    <w:p w14:paraId="60F3F9C8"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p>
    <w:p w14:paraId="0AC24B2C" w14:textId="77777777" w:rsidR="0024234A" w:rsidRPr="00FC4BB6" w:rsidRDefault="0024234A" w:rsidP="00045122">
      <w:pPr>
        <w:widowControl/>
        <w:tabs>
          <w:tab w:val="left" w:pos="1134"/>
        </w:tabs>
        <w:spacing w:line="360" w:lineRule="auto"/>
        <w:ind w:firstLine="709"/>
        <w:jc w:val="center"/>
        <w:rPr>
          <w:rFonts w:ascii="Times New Roman" w:hAnsi="Times New Roman"/>
          <w:b/>
          <w:color w:val="0F243E" w:themeColor="text2" w:themeShade="80"/>
          <w:sz w:val="24"/>
          <w:szCs w:val="24"/>
        </w:rPr>
      </w:pPr>
      <w:r w:rsidRPr="00FC4BB6">
        <w:rPr>
          <w:rFonts w:ascii="Times New Roman" w:hAnsi="Times New Roman"/>
          <w:b/>
          <w:color w:val="0F243E" w:themeColor="text2" w:themeShade="80"/>
          <w:sz w:val="24"/>
          <w:szCs w:val="24"/>
        </w:rPr>
        <w:t>3. Виды профилактических мероприятий, которые проводятся</w:t>
      </w:r>
    </w:p>
    <w:p w14:paraId="5ACA7E78" w14:textId="77777777" w:rsidR="0024234A" w:rsidRPr="00FC4BB6" w:rsidRDefault="0024234A" w:rsidP="00045122">
      <w:pPr>
        <w:widowControl/>
        <w:tabs>
          <w:tab w:val="left" w:pos="1134"/>
        </w:tabs>
        <w:spacing w:line="360" w:lineRule="auto"/>
        <w:ind w:firstLine="709"/>
        <w:jc w:val="center"/>
        <w:rPr>
          <w:rFonts w:ascii="Times New Roman" w:hAnsi="Times New Roman"/>
          <w:b/>
          <w:color w:val="0F243E" w:themeColor="text2" w:themeShade="80"/>
          <w:sz w:val="24"/>
          <w:szCs w:val="24"/>
        </w:rPr>
      </w:pPr>
      <w:r w:rsidRPr="00FC4BB6">
        <w:rPr>
          <w:rFonts w:ascii="Times New Roman" w:hAnsi="Times New Roman"/>
          <w:b/>
          <w:color w:val="0F243E" w:themeColor="text2" w:themeShade="80"/>
          <w:sz w:val="24"/>
          <w:szCs w:val="24"/>
        </w:rPr>
        <w:t xml:space="preserve">при осуществлении муниципального контроля </w:t>
      </w:r>
    </w:p>
    <w:p w14:paraId="2562B73C"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p>
    <w:p w14:paraId="571C330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При осуществлении муниципального контроля Контрольный орган проводит следующие виды профилактических мероприятий:</w:t>
      </w:r>
    </w:p>
    <w:p w14:paraId="6FDDFF76"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1) информирование;</w:t>
      </w:r>
    </w:p>
    <w:p w14:paraId="329E37F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2) объявление предостережения;</w:t>
      </w:r>
    </w:p>
    <w:p w14:paraId="7AD6FB4A" w14:textId="14883EA3"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 консультирование</w:t>
      </w:r>
      <w:r w:rsidR="0043675C" w:rsidRPr="00FC4BB6">
        <w:rPr>
          <w:color w:val="0F243E" w:themeColor="text2" w:themeShade="80"/>
          <w:szCs w:val="24"/>
        </w:rPr>
        <w:t>;</w:t>
      </w:r>
    </w:p>
    <w:p w14:paraId="247334EE" w14:textId="33FC38BB" w:rsidR="0024234A" w:rsidRPr="00FC4BB6" w:rsidRDefault="00C90493"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 профилактический визит.</w:t>
      </w:r>
    </w:p>
    <w:p w14:paraId="4F580160" w14:textId="1D8B7061" w:rsidR="005B7C03" w:rsidRPr="00FC4BB6" w:rsidRDefault="009E3BA9" w:rsidP="009E3BA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(абзац 1 статьи</w:t>
      </w:r>
      <w:r w:rsidR="005B7C03" w:rsidRPr="00FC4BB6">
        <w:rPr>
          <w:rFonts w:ascii="Times New Roman" w:hAnsi="Times New Roman"/>
          <w:i/>
          <w:color w:val="0F243E" w:themeColor="text2" w:themeShade="80"/>
        </w:rPr>
        <w:t xml:space="preserve"> 3. в редакции решения городского Совета депутатов ГП «Город Удачный» от 18.06.2025 №30-2)</w:t>
      </w:r>
    </w:p>
    <w:p w14:paraId="096304B2" w14:textId="77777777" w:rsidR="009E3BA9" w:rsidRPr="00FC4BB6" w:rsidRDefault="009E3BA9" w:rsidP="009E3BA9">
      <w:pPr>
        <w:pStyle w:val="afa"/>
        <w:spacing w:line="360" w:lineRule="auto"/>
        <w:ind w:left="0"/>
        <w:jc w:val="both"/>
        <w:rPr>
          <w:rFonts w:ascii="Times New Roman" w:hAnsi="Times New Roman"/>
          <w:i/>
          <w:color w:val="0F243E" w:themeColor="text2" w:themeShade="80"/>
        </w:rPr>
      </w:pPr>
    </w:p>
    <w:p w14:paraId="72C2496D" w14:textId="77777777" w:rsidR="0024234A" w:rsidRPr="00FC4BB6" w:rsidRDefault="0024234A" w:rsidP="00045122">
      <w:pPr>
        <w:pStyle w:val="ConsPlusNormal"/>
        <w:spacing w:line="360" w:lineRule="auto"/>
        <w:ind w:firstLine="709"/>
        <w:jc w:val="center"/>
        <w:rPr>
          <w:color w:val="0F243E" w:themeColor="text2" w:themeShade="80"/>
          <w:szCs w:val="24"/>
        </w:rPr>
      </w:pPr>
      <w:r w:rsidRPr="00FC4BB6">
        <w:rPr>
          <w:color w:val="0F243E" w:themeColor="text2" w:themeShade="80"/>
          <w:szCs w:val="24"/>
        </w:rPr>
        <w:t xml:space="preserve">3.1. Информирование контролируемых и иных заинтересованных лиц по вопросам соблюдения обязательных требований </w:t>
      </w:r>
    </w:p>
    <w:p w14:paraId="2287D8EE" w14:textId="77777777" w:rsidR="0024234A" w:rsidRPr="00FC4BB6" w:rsidRDefault="0024234A" w:rsidP="00045122">
      <w:pPr>
        <w:pStyle w:val="ConsPlusNormal"/>
        <w:spacing w:line="360" w:lineRule="auto"/>
        <w:ind w:firstLine="709"/>
        <w:jc w:val="center"/>
        <w:rPr>
          <w:b/>
          <w:color w:val="0F243E" w:themeColor="text2" w:themeShade="80"/>
          <w:szCs w:val="24"/>
        </w:rPr>
      </w:pPr>
    </w:p>
    <w:p w14:paraId="5099DF87"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своем на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3A21194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3.1.2. Контрольный орган обязан размещать и поддерживать в актуальном состоянии на своем официальном сайте в сети «Интернет» </w:t>
      </w:r>
      <w:r w:rsidRPr="00FC4BB6">
        <w:rPr>
          <w:rFonts w:ascii="Times New Roman" w:hAnsi="Times New Roman"/>
          <w:color w:val="0F243E" w:themeColor="text2" w:themeShade="80"/>
          <w:sz w:val="24"/>
          <w:szCs w:val="24"/>
        </w:rPr>
        <w:t>сведени</w:t>
      </w:r>
      <w:r w:rsidRPr="00FC4BB6">
        <w:rPr>
          <w:rFonts w:ascii="Times New Roman" w:hAnsi="Times New Roman"/>
          <w:color w:val="0F243E" w:themeColor="text2" w:themeShade="80"/>
          <w:sz w:val="24"/>
          <w:szCs w:val="24"/>
          <w:lang w:val="ru-RU"/>
        </w:rPr>
        <w:t>я, определенные частью 3 статьи 46 Федерального з</w:t>
      </w:r>
      <w:r w:rsidR="0043219B" w:rsidRPr="00FC4BB6">
        <w:rPr>
          <w:rFonts w:ascii="Times New Roman" w:hAnsi="Times New Roman"/>
          <w:color w:val="0F243E" w:themeColor="text2" w:themeShade="80"/>
          <w:sz w:val="24"/>
          <w:szCs w:val="24"/>
          <w:lang w:val="ru-RU"/>
        </w:rPr>
        <w:t xml:space="preserve">акона </w:t>
      </w:r>
      <w:r w:rsidRPr="00FC4BB6">
        <w:rPr>
          <w:rFonts w:ascii="Times New Roman" w:hAnsi="Times New Roman"/>
          <w:color w:val="0F243E" w:themeColor="text2" w:themeShade="80"/>
          <w:sz w:val="24"/>
          <w:szCs w:val="24"/>
          <w:lang w:val="ru-RU"/>
        </w:rPr>
        <w:t>№ 248-ФЗ.</w:t>
      </w:r>
      <w:r w:rsidRPr="00FC4BB6">
        <w:rPr>
          <w:rFonts w:ascii="Times New Roman" w:hAnsi="Times New Roman"/>
          <w:color w:val="0F243E" w:themeColor="text2" w:themeShade="80"/>
          <w:sz w:val="24"/>
          <w:szCs w:val="24"/>
        </w:rPr>
        <w:t xml:space="preserve"> </w:t>
      </w:r>
      <w:r w:rsidRPr="00FC4BB6">
        <w:rPr>
          <w:rFonts w:ascii="Times New Roman" w:hAnsi="Times New Roman"/>
          <w:color w:val="0F243E" w:themeColor="text2" w:themeShade="80"/>
          <w:sz w:val="24"/>
          <w:szCs w:val="24"/>
          <w:lang w:val="ru-RU"/>
        </w:rPr>
        <w:t xml:space="preserve"> </w:t>
      </w:r>
    </w:p>
    <w:p w14:paraId="22D4A851" w14:textId="77777777" w:rsidR="0024234A" w:rsidRPr="00FC4BB6" w:rsidRDefault="0024234A" w:rsidP="00045122">
      <w:pPr>
        <w:widowControl/>
        <w:spacing w:line="360" w:lineRule="auto"/>
        <w:ind w:firstLine="709"/>
        <w:jc w:val="center"/>
        <w:rPr>
          <w:rFonts w:ascii="Times New Roman" w:hAnsi="Times New Roman"/>
          <w:color w:val="0F243E" w:themeColor="text2" w:themeShade="80"/>
          <w:sz w:val="24"/>
          <w:szCs w:val="24"/>
        </w:rPr>
      </w:pPr>
    </w:p>
    <w:p w14:paraId="534A033E" w14:textId="77777777" w:rsidR="0024234A" w:rsidRPr="00FC4BB6" w:rsidRDefault="0024234A" w:rsidP="00045122">
      <w:pPr>
        <w:widowControl/>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3.2. Предостережение о недопустимости нарушения </w:t>
      </w:r>
    </w:p>
    <w:p w14:paraId="596B36DE" w14:textId="77777777" w:rsidR="0024234A" w:rsidRPr="00FC4BB6" w:rsidRDefault="0024234A" w:rsidP="00045122">
      <w:pPr>
        <w:widowControl/>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обязательных требований</w:t>
      </w:r>
    </w:p>
    <w:p w14:paraId="0124B839" w14:textId="77777777" w:rsidR="0024234A" w:rsidRPr="00FC4BB6" w:rsidRDefault="0024234A" w:rsidP="00045122">
      <w:pPr>
        <w:widowControl/>
        <w:spacing w:line="360" w:lineRule="auto"/>
        <w:ind w:firstLine="709"/>
        <w:jc w:val="center"/>
        <w:rPr>
          <w:rFonts w:ascii="Times New Roman" w:hAnsi="Times New Roman"/>
          <w:b/>
          <w:color w:val="0F243E" w:themeColor="text2" w:themeShade="80"/>
          <w:sz w:val="24"/>
          <w:szCs w:val="24"/>
        </w:rPr>
      </w:pPr>
    </w:p>
    <w:p w14:paraId="78BC007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w:t>
      </w:r>
      <w:r w:rsidRPr="00FC4BB6">
        <w:rPr>
          <w:rFonts w:ascii="Times New Roman" w:hAnsi="Times New Roman"/>
          <w:color w:val="0F243E" w:themeColor="text2" w:themeShade="80"/>
          <w:sz w:val="24"/>
          <w:szCs w:val="24"/>
          <w:lang w:val="ru-RU"/>
        </w:rPr>
        <w:t xml:space="preserve"> или признаках </w:t>
      </w:r>
      <w:r w:rsidRPr="00FC4BB6">
        <w:rPr>
          <w:rFonts w:ascii="Times New Roman" w:hAnsi="Times New Roman"/>
          <w:color w:val="0F243E" w:themeColor="text2" w:themeShade="80"/>
          <w:sz w:val="24"/>
          <w:szCs w:val="24"/>
          <w:lang w:val="ru-RU"/>
        </w:rPr>
        <w:lastRenderedPageBreak/>
        <w:t xml:space="preserve">нарушений обязательных требований и (или) </w:t>
      </w:r>
      <w:r w:rsidRPr="00FC4BB6">
        <w:rPr>
          <w:rFonts w:ascii="Times New Roman" w:hAnsi="Times New Roman"/>
          <w:color w:val="0F243E" w:themeColor="text2" w:themeShade="80"/>
          <w:sz w:val="24"/>
          <w:szCs w:val="24"/>
        </w:rPr>
        <w:t>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14:paraId="5F6A4040"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3.2.2. Предостережение </w:t>
      </w:r>
      <w:r w:rsidRPr="00FC4BB6">
        <w:rPr>
          <w:rFonts w:ascii="Times New Roman" w:hAnsi="Times New Roman"/>
          <w:color w:val="0F243E" w:themeColor="text2" w:themeShade="80"/>
          <w:sz w:val="24"/>
          <w:szCs w:val="24"/>
          <w:lang w:val="ru-RU"/>
        </w:rPr>
        <w:t>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r w:rsidRPr="00FC4BB6">
        <w:rPr>
          <w:rFonts w:ascii="Times New Roman" w:hAnsi="Times New Roman"/>
          <w:color w:val="0F243E" w:themeColor="text2" w:themeShade="80"/>
          <w:sz w:val="24"/>
          <w:szCs w:val="24"/>
        </w:rPr>
        <w:t>.</w:t>
      </w:r>
    </w:p>
    <w:p w14:paraId="0A2FC207" w14:textId="23288C09"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3.2.3. </w:t>
      </w:r>
      <w:r w:rsidR="005F6F0A" w:rsidRPr="008D1014">
        <w:rPr>
          <w:color w:val="0F243E" w:themeColor="text2" w:themeShade="80"/>
          <w:szCs w:val="24"/>
          <w:highlight w:val="green"/>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r w:rsidR="005F6F0A" w:rsidRPr="005F6F0A">
        <w:rPr>
          <w:color w:val="0F243E" w:themeColor="text2" w:themeShade="80"/>
          <w:szCs w:val="24"/>
        </w:rPr>
        <w:t xml:space="preserve"> </w:t>
      </w:r>
      <w:r w:rsidR="005F6F0A" w:rsidRPr="005F6F0A">
        <w:rPr>
          <w:color w:val="0F243E" w:themeColor="text2" w:themeShade="80"/>
          <w:szCs w:val="24"/>
          <w:highlight w:val="green"/>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p>
    <w:p w14:paraId="653333CC"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3.2.4. Возражение должно содержать:</w:t>
      </w:r>
    </w:p>
    <w:p w14:paraId="78570E38"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 наименование Контрольного органа, в который направляется возражение;</w:t>
      </w:r>
    </w:p>
    <w:p w14:paraId="3EC976E0"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51E24504"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 дату и номер предостережения;</w:t>
      </w:r>
    </w:p>
    <w:p w14:paraId="707E9BE4"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 доводы, на основании которых контролируемое лицо не согласно с объявленным предостережением;</w:t>
      </w:r>
    </w:p>
    <w:p w14:paraId="442F7A2E"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5) дату получения предостережения контролируемым лицом;</w:t>
      </w:r>
    </w:p>
    <w:p w14:paraId="6C6F1664"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6) личную подпись и дату.</w:t>
      </w:r>
    </w:p>
    <w:p w14:paraId="7CBAF8CE"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2BE7E80E"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3.2.6. Контрольный орган рассматривает возражение в отношении предостережения в течение пятнадцати рабочих дней со дня его получения.</w:t>
      </w:r>
    </w:p>
    <w:p w14:paraId="7ABE263E"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3.2.7. По результатам рассмотрения возражения Контрольный орган принимает одно из следующих решений:</w:t>
      </w:r>
    </w:p>
    <w:p w14:paraId="6BCE0B76"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 удовлетворяет возражение в форме отмены предостережения;</w:t>
      </w:r>
    </w:p>
    <w:p w14:paraId="5A9AA048"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 отказывает в удовлетворении возражения с указанием причины отказа.</w:t>
      </w:r>
    </w:p>
    <w:p w14:paraId="7903D214"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229F46FF"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3.2.9. Повторное направление возражения по тем же основаниям не допускается.</w:t>
      </w:r>
    </w:p>
    <w:p w14:paraId="537376AF"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124DE809" w14:textId="77777777" w:rsidR="0024234A" w:rsidRPr="00FC4BB6" w:rsidRDefault="0024234A" w:rsidP="00045122">
      <w:pPr>
        <w:widowControl/>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3.3. Консультирование</w:t>
      </w:r>
    </w:p>
    <w:p w14:paraId="046A27EE"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14:paraId="778A75AD" w14:textId="77777777" w:rsidR="0024234A" w:rsidRPr="00FC4BB6" w:rsidRDefault="0024234A" w:rsidP="00045122">
      <w:pPr>
        <w:pStyle w:val="ConsPlusNormal"/>
        <w:tabs>
          <w:tab w:val="left" w:pos="1134"/>
        </w:tabs>
        <w:spacing w:line="360" w:lineRule="auto"/>
        <w:ind w:firstLine="709"/>
        <w:jc w:val="both"/>
        <w:rPr>
          <w:color w:val="0F243E" w:themeColor="text2" w:themeShade="80"/>
          <w:szCs w:val="24"/>
        </w:rPr>
      </w:pPr>
      <w:r w:rsidRPr="00FC4BB6">
        <w:rPr>
          <w:color w:val="0F243E" w:themeColor="text2" w:themeShade="80"/>
          <w:szCs w:val="24"/>
        </w:rPr>
        <w:t>1) порядка проведения контрольных мероприятий;</w:t>
      </w:r>
    </w:p>
    <w:p w14:paraId="15D17219" w14:textId="77777777" w:rsidR="0024234A" w:rsidRPr="00FC4BB6" w:rsidRDefault="0024234A" w:rsidP="00045122">
      <w:pPr>
        <w:pStyle w:val="ConsPlusNormal"/>
        <w:tabs>
          <w:tab w:val="left" w:pos="1134"/>
        </w:tabs>
        <w:spacing w:line="360" w:lineRule="auto"/>
        <w:ind w:firstLine="709"/>
        <w:jc w:val="both"/>
        <w:rPr>
          <w:color w:val="0F243E" w:themeColor="text2" w:themeShade="80"/>
          <w:szCs w:val="24"/>
        </w:rPr>
      </w:pPr>
      <w:r w:rsidRPr="00FC4BB6">
        <w:rPr>
          <w:color w:val="0F243E" w:themeColor="text2" w:themeShade="80"/>
          <w:szCs w:val="24"/>
        </w:rPr>
        <w:t>2) периодичности проведения контрольных мероприятий;</w:t>
      </w:r>
    </w:p>
    <w:p w14:paraId="1F12F37D" w14:textId="77777777" w:rsidR="0024234A" w:rsidRPr="00FC4BB6" w:rsidRDefault="0024234A" w:rsidP="00045122">
      <w:pPr>
        <w:pStyle w:val="ConsPlusNormal"/>
        <w:tabs>
          <w:tab w:val="left" w:pos="1134"/>
        </w:tabs>
        <w:spacing w:line="360" w:lineRule="auto"/>
        <w:ind w:firstLine="709"/>
        <w:jc w:val="both"/>
        <w:rPr>
          <w:color w:val="0F243E" w:themeColor="text2" w:themeShade="80"/>
          <w:szCs w:val="24"/>
        </w:rPr>
      </w:pPr>
      <w:r w:rsidRPr="00FC4BB6">
        <w:rPr>
          <w:color w:val="0F243E" w:themeColor="text2" w:themeShade="80"/>
          <w:szCs w:val="24"/>
        </w:rPr>
        <w:t>3) порядка принятия решений по итогам контрольных мероприятий;</w:t>
      </w:r>
    </w:p>
    <w:p w14:paraId="3513C40C" w14:textId="77777777" w:rsidR="0024234A" w:rsidRPr="00FC4BB6" w:rsidRDefault="0024234A" w:rsidP="00045122">
      <w:pPr>
        <w:pStyle w:val="ConsPlusNormal"/>
        <w:tabs>
          <w:tab w:val="left" w:pos="1134"/>
        </w:tabs>
        <w:spacing w:line="360" w:lineRule="auto"/>
        <w:ind w:firstLine="709"/>
        <w:jc w:val="both"/>
        <w:rPr>
          <w:color w:val="0F243E" w:themeColor="text2" w:themeShade="80"/>
          <w:szCs w:val="24"/>
        </w:rPr>
      </w:pPr>
      <w:r w:rsidRPr="00FC4BB6">
        <w:rPr>
          <w:color w:val="0F243E" w:themeColor="text2" w:themeShade="80"/>
          <w:szCs w:val="24"/>
        </w:rPr>
        <w:t>4) порядка обжалования решений Контрольного органа.</w:t>
      </w:r>
    </w:p>
    <w:p w14:paraId="5254DEB1" w14:textId="214BBA86" w:rsidR="0024234A" w:rsidRPr="005F6F0A"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3.3.2. </w:t>
      </w:r>
      <w:r w:rsidR="005F6F0A" w:rsidRPr="005F6F0A">
        <w:rPr>
          <w:rFonts w:ascii="Times New Roman" w:hAnsi="Times New Roman"/>
          <w:color w:val="0F243E" w:themeColor="text2" w:themeShade="80"/>
          <w:sz w:val="24"/>
          <w:szCs w:val="24"/>
        </w:rPr>
        <w:t xml:space="preserve">Инспекторы осуществляют консультирование контролируемых лиц и их представителей, </w:t>
      </w:r>
      <w:r w:rsidR="005F6F0A" w:rsidRPr="005F6F0A">
        <w:rPr>
          <w:rFonts w:ascii="Times New Roman" w:hAnsi="Times New Roman"/>
          <w:color w:val="0F243E" w:themeColor="text2" w:themeShade="80"/>
          <w:sz w:val="24"/>
          <w:szCs w:val="24"/>
          <w:highlight w:val="green"/>
        </w:rPr>
        <w:t>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14:paraId="1CF02071" w14:textId="1F8D7712"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1) в виде устных разъяснений по телефону, </w:t>
      </w:r>
      <w:bookmarkStart w:id="10" w:name="_Hlk223620763"/>
      <w:r w:rsidRPr="00FC4BB6">
        <w:rPr>
          <w:color w:val="0F243E" w:themeColor="text2" w:themeShade="80"/>
          <w:szCs w:val="24"/>
        </w:rPr>
        <w:t xml:space="preserve">посредством </w:t>
      </w:r>
      <w:r w:rsidRPr="005F6F0A">
        <w:rPr>
          <w:color w:val="0F243E" w:themeColor="text2" w:themeShade="80"/>
          <w:szCs w:val="24"/>
        </w:rPr>
        <w:t>видео-конференц-связи</w:t>
      </w:r>
      <w:bookmarkEnd w:id="10"/>
      <w:r w:rsidRPr="005F6F0A">
        <w:rPr>
          <w:color w:val="0F243E" w:themeColor="text2" w:themeShade="80"/>
          <w:szCs w:val="24"/>
        </w:rPr>
        <w:t>,</w:t>
      </w:r>
      <w:r w:rsidRPr="00FC4BB6">
        <w:rPr>
          <w:color w:val="0F243E" w:themeColor="text2" w:themeShade="80"/>
          <w:szCs w:val="24"/>
        </w:rPr>
        <w:t xml:space="preserve"> </w:t>
      </w:r>
      <w:r w:rsidR="005F6F0A">
        <w:rPr>
          <w:color w:val="0F243E" w:themeColor="text2" w:themeShade="80"/>
          <w:szCs w:val="24"/>
        </w:rPr>
        <w:t xml:space="preserve">с </w:t>
      </w:r>
      <w:r w:rsidR="005F6F0A" w:rsidRPr="005F6F0A">
        <w:rPr>
          <w:color w:val="0F243E" w:themeColor="text2" w:themeShade="80"/>
          <w:szCs w:val="24"/>
          <w:highlight w:val="green"/>
        </w:rPr>
        <w:t>использовани</w:t>
      </w:r>
      <w:r w:rsidR="005F6F0A">
        <w:rPr>
          <w:color w:val="0F243E" w:themeColor="text2" w:themeShade="80"/>
          <w:szCs w:val="24"/>
          <w:highlight w:val="green"/>
        </w:rPr>
        <w:t>ем</w:t>
      </w:r>
      <w:r w:rsidR="005F6F0A" w:rsidRPr="005F6F0A">
        <w:rPr>
          <w:color w:val="0F243E" w:themeColor="text2" w:themeShade="80"/>
          <w:szCs w:val="24"/>
          <w:highlight w:val="green"/>
        </w:rPr>
        <w:t xml:space="preserve"> мобильного приложения «Инспектор»,</w:t>
      </w:r>
      <w:r w:rsidR="005F6F0A">
        <w:rPr>
          <w:color w:val="0F243E" w:themeColor="text2" w:themeShade="80"/>
          <w:szCs w:val="24"/>
        </w:rPr>
        <w:t xml:space="preserve"> </w:t>
      </w:r>
      <w:r w:rsidRPr="00FC4BB6">
        <w:rPr>
          <w:color w:val="0F243E" w:themeColor="text2" w:themeShade="80"/>
          <w:szCs w:val="24"/>
        </w:rPr>
        <w:t>на личном приеме либо в ходе проведения профилактического мероприятия, контрольного мероприятия;</w:t>
      </w:r>
    </w:p>
    <w:p w14:paraId="4319575B"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14:paraId="3E3922C3"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3.3.3. Индивидуальное консультирование на личном приеме каждого заявителя инспекторами не может превышать 10 минут.</w:t>
      </w:r>
    </w:p>
    <w:p w14:paraId="30F7717A"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Время разговора по телефону не должно превышать 10 минут.</w:t>
      </w:r>
    </w:p>
    <w:p w14:paraId="1FC9189C"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00C1D07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3.3.5. Письменное консультирование контролируемых лиц и их представителей осущес</w:t>
      </w:r>
      <w:r w:rsidR="00F333B8" w:rsidRPr="00FC4BB6">
        <w:rPr>
          <w:color w:val="0F243E" w:themeColor="text2" w:themeShade="80"/>
          <w:szCs w:val="24"/>
        </w:rPr>
        <w:t xml:space="preserve">твляется по вопросу </w:t>
      </w:r>
      <w:r w:rsidRPr="00FC4BB6">
        <w:rPr>
          <w:color w:val="0F243E" w:themeColor="text2" w:themeShade="80"/>
          <w:szCs w:val="24"/>
        </w:rPr>
        <w:t>поряд</w:t>
      </w:r>
      <w:r w:rsidR="00F333B8" w:rsidRPr="00FC4BB6">
        <w:rPr>
          <w:color w:val="0F243E" w:themeColor="text2" w:themeShade="80"/>
          <w:szCs w:val="24"/>
        </w:rPr>
        <w:t>ка</w:t>
      </w:r>
      <w:r w:rsidRPr="00FC4BB6">
        <w:rPr>
          <w:color w:val="0F243E" w:themeColor="text2" w:themeShade="80"/>
          <w:szCs w:val="24"/>
        </w:rPr>
        <w:t xml:space="preserve"> обжалования решений Контрольного органа</w:t>
      </w:r>
      <w:r w:rsidR="00F333B8" w:rsidRPr="00FC4BB6">
        <w:rPr>
          <w:color w:val="0F243E" w:themeColor="text2" w:themeShade="80"/>
          <w:szCs w:val="24"/>
        </w:rPr>
        <w:t>.</w:t>
      </w:r>
    </w:p>
    <w:p w14:paraId="266857FA"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FC4BB6">
          <w:rPr>
            <w:color w:val="0F243E" w:themeColor="text2" w:themeShade="80"/>
            <w:szCs w:val="24"/>
          </w:rPr>
          <w:t>законом</w:t>
        </w:r>
      </w:hyperlink>
      <w:r w:rsidRPr="00FC4BB6">
        <w:rPr>
          <w:color w:val="0F243E" w:themeColor="text2" w:themeShade="80"/>
          <w:szCs w:val="24"/>
        </w:rPr>
        <w:t xml:space="preserve"> от 02.05.2006 № 59-ФЗ «О порядке рассмотрения обращений граждан Российской Федерации».</w:t>
      </w:r>
    </w:p>
    <w:p w14:paraId="0C03E25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3.3.7. Контрольный орган осуществляет учет проведенных консультирований.</w:t>
      </w:r>
    </w:p>
    <w:p w14:paraId="546CE76B" w14:textId="41396862" w:rsidR="00C90493" w:rsidRPr="00FC4BB6" w:rsidRDefault="00C90493"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3.3.8.</w:t>
      </w:r>
      <w:r w:rsidR="00374C93">
        <w:rPr>
          <w:color w:val="0F243E" w:themeColor="text2" w:themeShade="80"/>
          <w:szCs w:val="24"/>
        </w:rPr>
        <w:t xml:space="preserve"> </w:t>
      </w:r>
      <w:r w:rsidRPr="00FC4BB6">
        <w:rPr>
          <w:color w:val="0F243E" w:themeColor="text2" w:themeShade="80"/>
          <w:szCs w:val="24"/>
        </w:rPr>
        <w:t xml:space="preserve">Контролируемое лицо вправе записаться на индивидуальное консультирование с использованием федеральной государственной информационной </w:t>
      </w:r>
      <w:r w:rsidRPr="00FC4BB6">
        <w:rPr>
          <w:color w:val="0F243E" w:themeColor="text2" w:themeShade="80"/>
          <w:szCs w:val="24"/>
        </w:rPr>
        <w:lastRenderedPageBreak/>
        <w:t>системы «Единый портал государственных и муниципальных услуг (функций)</w:t>
      </w:r>
      <w:r w:rsidR="00374C93">
        <w:rPr>
          <w:color w:val="0F243E" w:themeColor="text2" w:themeShade="80"/>
          <w:szCs w:val="24"/>
        </w:rPr>
        <w:t>»</w:t>
      </w:r>
      <w:r w:rsidRPr="00FC4BB6">
        <w:rPr>
          <w:color w:val="0F243E" w:themeColor="text2" w:themeShade="80"/>
          <w:szCs w:val="24"/>
        </w:rPr>
        <w:t>.</w:t>
      </w:r>
    </w:p>
    <w:p w14:paraId="11A3E3BA" w14:textId="633B7067" w:rsidR="005B7C03" w:rsidRPr="00FC4BB6" w:rsidRDefault="005B7C03" w:rsidP="009E3BA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(пункт 3.3. в редакции решения городского Совета депутатов ГП «Город Удачный» от 18.06.2025 №30-2)</w:t>
      </w:r>
    </w:p>
    <w:p w14:paraId="65163247" w14:textId="77777777" w:rsidR="00250872" w:rsidRPr="00FC4BB6" w:rsidRDefault="00250872" w:rsidP="00045122">
      <w:pPr>
        <w:tabs>
          <w:tab w:val="left" w:pos="993"/>
        </w:tabs>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3.4. Профилактический визит</w:t>
      </w:r>
    </w:p>
    <w:p w14:paraId="1F93C814" w14:textId="77777777" w:rsidR="00250872" w:rsidRPr="00FC4BB6" w:rsidRDefault="00250872" w:rsidP="00045122">
      <w:pPr>
        <w:tabs>
          <w:tab w:val="left" w:pos="993"/>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3.4.1.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036F6B88" w14:textId="77777777" w:rsidR="00250872" w:rsidRPr="00FC4BB6" w:rsidRDefault="00250872" w:rsidP="00045122">
      <w:pPr>
        <w:tabs>
          <w:tab w:val="left" w:pos="993"/>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14:paraId="647CDFB9" w14:textId="77777777" w:rsidR="00250872" w:rsidRPr="00FC4BB6" w:rsidRDefault="00250872" w:rsidP="00045122">
      <w:pPr>
        <w:tabs>
          <w:tab w:val="left" w:pos="993"/>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Профилактический визит по инициативе </w:t>
      </w:r>
      <w:bookmarkStart w:id="11" w:name="_Hlk223623121"/>
      <w:r w:rsidRPr="00FC4BB6">
        <w:rPr>
          <w:rFonts w:ascii="Times New Roman" w:hAnsi="Times New Roman"/>
          <w:color w:val="0F243E" w:themeColor="text2" w:themeShade="80"/>
          <w:sz w:val="24"/>
          <w:szCs w:val="24"/>
        </w:rPr>
        <w:t xml:space="preserve">контролируемого лица </w:t>
      </w:r>
      <w:bookmarkEnd w:id="11"/>
      <w:r w:rsidRPr="00FC4BB6">
        <w:rPr>
          <w:rFonts w:ascii="Times New Roman" w:hAnsi="Times New Roman"/>
          <w:color w:val="0F243E" w:themeColor="text2" w:themeShade="80"/>
          <w:sz w:val="24"/>
          <w:szCs w:val="24"/>
        </w:rPr>
        <w:t>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14:paraId="259FB990" w14:textId="77777777" w:rsidR="00250872" w:rsidRPr="00FC4BB6" w:rsidRDefault="00250872" w:rsidP="00045122">
      <w:pPr>
        <w:tabs>
          <w:tab w:val="left" w:pos="993"/>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3.4.2. Обязательный профилактический визит проводится в соответствии со статьей 52.1. Федерального закона № 248-ФЗ.</w:t>
      </w:r>
    </w:p>
    <w:p w14:paraId="12D266EB" w14:textId="7B9E9EBA" w:rsidR="00250872" w:rsidRPr="00FC4BB6" w:rsidRDefault="00250872"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3.4.3. Профилактический визит по инициативе контролируемого лица проводится в соответствии со статьей 52.2. Федерального закона № 248-ФЗ.</w:t>
      </w:r>
    </w:p>
    <w:p w14:paraId="0C101F9C" w14:textId="44D0E092" w:rsidR="0024234A" w:rsidRPr="00FC4BB6" w:rsidRDefault="009E3BA9"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(статья</w:t>
      </w:r>
      <w:r w:rsidR="005467EF" w:rsidRPr="00FC4BB6">
        <w:rPr>
          <w:rFonts w:ascii="Times New Roman" w:hAnsi="Times New Roman"/>
          <w:i/>
          <w:color w:val="0F243E" w:themeColor="text2" w:themeShade="80"/>
        </w:rPr>
        <w:t xml:space="preserve"> 3.</w:t>
      </w:r>
      <w:r w:rsidR="005B7C03" w:rsidRPr="00FC4BB6">
        <w:rPr>
          <w:rFonts w:ascii="Times New Roman" w:hAnsi="Times New Roman"/>
          <w:i/>
          <w:color w:val="0F243E" w:themeColor="text2" w:themeShade="80"/>
        </w:rPr>
        <w:t xml:space="preserve"> в редакции решения городского Совета депутатов ГП «Город Удачный» от 18.06.2025 №30-2)</w:t>
      </w:r>
    </w:p>
    <w:p w14:paraId="4A8520AD" w14:textId="77777777" w:rsidR="00544FC9" w:rsidRPr="00FC4BB6" w:rsidRDefault="00544FC9" w:rsidP="00544FC9">
      <w:pPr>
        <w:pStyle w:val="afa"/>
        <w:spacing w:line="360" w:lineRule="auto"/>
        <w:ind w:left="0" w:firstLine="709"/>
        <w:jc w:val="both"/>
        <w:rPr>
          <w:rFonts w:ascii="Times New Roman" w:hAnsi="Times New Roman"/>
          <w:i/>
          <w:color w:val="0F243E" w:themeColor="text2" w:themeShade="80"/>
        </w:rPr>
      </w:pPr>
    </w:p>
    <w:p w14:paraId="61994B45"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lang w:val="ru-RU"/>
        </w:rPr>
      </w:pPr>
      <w:r w:rsidRPr="00FC4BB6">
        <w:rPr>
          <w:rFonts w:ascii="Times New Roman" w:hAnsi="Times New Roman"/>
          <w:b/>
          <w:color w:val="0F243E" w:themeColor="text2" w:themeShade="80"/>
          <w:sz w:val="24"/>
          <w:szCs w:val="24"/>
        </w:rPr>
        <w:t xml:space="preserve">4. Контрольные мероприятия, проводимые в рамках </w:t>
      </w:r>
    </w:p>
    <w:p w14:paraId="50E982F9"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rPr>
      </w:pPr>
      <w:r w:rsidRPr="00FC4BB6">
        <w:rPr>
          <w:rFonts w:ascii="Times New Roman" w:hAnsi="Times New Roman"/>
          <w:b/>
          <w:color w:val="0F243E" w:themeColor="text2" w:themeShade="80"/>
          <w:sz w:val="24"/>
          <w:szCs w:val="24"/>
        </w:rPr>
        <w:t xml:space="preserve">муниципального контроля </w:t>
      </w:r>
    </w:p>
    <w:p w14:paraId="29527801"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p>
    <w:p w14:paraId="5BD28744" w14:textId="77777777" w:rsidR="0024234A" w:rsidRPr="00FC4BB6" w:rsidRDefault="0024234A" w:rsidP="00045122">
      <w:pPr>
        <w:widowControl/>
        <w:tabs>
          <w:tab w:val="left" w:pos="0"/>
        </w:tabs>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4.1. Контрольные мероприятия. Общие вопросы</w:t>
      </w:r>
    </w:p>
    <w:p w14:paraId="212EF66A"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4.1.</w:t>
      </w:r>
      <w:r w:rsidRPr="00FC4BB6">
        <w:rPr>
          <w:rFonts w:ascii="Times New Roman" w:hAnsi="Times New Roman"/>
          <w:color w:val="0F243E" w:themeColor="text2" w:themeShade="80"/>
          <w:sz w:val="24"/>
          <w:szCs w:val="24"/>
          <w:lang w:val="ru-RU"/>
        </w:rPr>
        <w:t>1</w:t>
      </w:r>
      <w:r w:rsidRPr="00FC4BB6">
        <w:rPr>
          <w:rFonts w:ascii="Times New Roman" w:hAnsi="Times New Roman"/>
          <w:color w:val="0F243E" w:themeColor="text2" w:themeShade="80"/>
          <w:sz w:val="24"/>
          <w:szCs w:val="24"/>
        </w:rPr>
        <w:t>. Муниципальный контроль осуществляется Контрольным органом посредством организации проведения</w:t>
      </w:r>
      <w:r w:rsidRPr="00FC4BB6">
        <w:rPr>
          <w:rFonts w:ascii="Times New Roman" w:hAnsi="Times New Roman"/>
          <w:color w:val="0F243E" w:themeColor="text2" w:themeShade="80"/>
          <w:sz w:val="24"/>
          <w:szCs w:val="24"/>
          <w:lang w:val="ru-RU"/>
        </w:rPr>
        <w:t xml:space="preserve"> следующих плановых и внеплановых</w:t>
      </w:r>
      <w:r w:rsidRPr="00FC4BB6">
        <w:rPr>
          <w:rFonts w:ascii="Times New Roman" w:hAnsi="Times New Roman"/>
          <w:color w:val="0F243E" w:themeColor="text2" w:themeShade="80"/>
          <w:sz w:val="24"/>
          <w:szCs w:val="24"/>
        </w:rPr>
        <w:t xml:space="preserve"> контрольных</w:t>
      </w:r>
      <w:r w:rsidRPr="00FC4BB6">
        <w:rPr>
          <w:rFonts w:ascii="Times New Roman" w:hAnsi="Times New Roman"/>
          <w:b/>
          <w:color w:val="0F243E" w:themeColor="text2" w:themeShade="80"/>
          <w:sz w:val="24"/>
          <w:szCs w:val="24"/>
        </w:rPr>
        <w:t xml:space="preserve"> </w:t>
      </w:r>
      <w:r w:rsidRPr="00FC4BB6">
        <w:rPr>
          <w:rFonts w:ascii="Times New Roman" w:hAnsi="Times New Roman"/>
          <w:color w:val="0F243E" w:themeColor="text2" w:themeShade="80"/>
          <w:sz w:val="24"/>
          <w:szCs w:val="24"/>
        </w:rPr>
        <w:t>мероприятий:</w:t>
      </w:r>
    </w:p>
    <w:p w14:paraId="21B006CB" w14:textId="5AD2AF0F"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документарная проверка, выездная проверка –</w:t>
      </w:r>
      <w:r w:rsidR="00DB020A" w:rsidRPr="00FC4BB6">
        <w:rPr>
          <w:color w:val="0F243E" w:themeColor="text2" w:themeShade="80"/>
          <w:szCs w:val="24"/>
        </w:rPr>
        <w:t xml:space="preserve"> </w:t>
      </w:r>
      <w:r w:rsidR="00DE50B4" w:rsidRPr="00FC4BB6">
        <w:rPr>
          <w:color w:val="0F243E" w:themeColor="text2" w:themeShade="80"/>
          <w:szCs w:val="24"/>
        </w:rPr>
        <w:t>при взаимодействии</w:t>
      </w:r>
      <w:r w:rsidRPr="00FC4BB6">
        <w:rPr>
          <w:color w:val="0F243E" w:themeColor="text2" w:themeShade="80"/>
          <w:szCs w:val="24"/>
        </w:rPr>
        <w:t xml:space="preserve"> с контролируемыми лицами;</w:t>
      </w:r>
    </w:p>
    <w:p w14:paraId="79015BC1"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выездное обследование – без взаимодействия с контролируемыми лицами.</w:t>
      </w:r>
    </w:p>
    <w:p w14:paraId="4429FC4A"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4.1.</w:t>
      </w:r>
      <w:r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xml:space="preserve">. При осуществлении </w:t>
      </w:r>
      <w:r w:rsidRPr="00FC4BB6">
        <w:rPr>
          <w:rFonts w:ascii="Times New Roman" w:hAnsi="Times New Roman"/>
          <w:color w:val="0F243E" w:themeColor="text2" w:themeShade="80"/>
          <w:sz w:val="24"/>
          <w:szCs w:val="24"/>
          <w:lang w:val="ru-RU" w:eastAsia="ru-RU"/>
        </w:rPr>
        <w:t>муниципального контроля</w:t>
      </w:r>
      <w:r w:rsidRPr="00FC4BB6">
        <w:rPr>
          <w:rFonts w:ascii="Times New Roman" w:hAnsi="Times New Roman"/>
          <w:color w:val="0F243E" w:themeColor="text2" w:themeShade="80"/>
          <w:sz w:val="24"/>
          <w:szCs w:val="24"/>
        </w:rPr>
        <w:t xml:space="preserve"> взаимодействием с контролируемыми лицами являются: </w:t>
      </w:r>
    </w:p>
    <w:p w14:paraId="19C0826B"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b/>
          <w:color w:val="0F243E" w:themeColor="text2" w:themeShade="80"/>
          <w:sz w:val="24"/>
          <w:szCs w:val="24"/>
          <w:lang w:val="ru-RU"/>
        </w:rPr>
      </w:pPr>
      <w:r w:rsidRPr="00FC4BB6">
        <w:rPr>
          <w:rFonts w:ascii="Times New Roman" w:hAnsi="Times New Roman"/>
          <w:color w:val="0F243E" w:themeColor="text2" w:themeShade="80"/>
          <w:sz w:val="24"/>
          <w:szCs w:val="24"/>
        </w:rPr>
        <w:t xml:space="preserve">встречи, телефонные и иные переговоры (непосредственное </w:t>
      </w:r>
      <w:r w:rsidRPr="00FC4BB6">
        <w:rPr>
          <w:rFonts w:ascii="Times New Roman" w:hAnsi="Times New Roman"/>
          <w:color w:val="0F243E" w:themeColor="text2" w:themeShade="80"/>
          <w:sz w:val="24"/>
          <w:szCs w:val="24"/>
          <w:lang w:val="ru-RU" w:eastAsia="ru-RU"/>
        </w:rPr>
        <w:t>взаимодействие) между инспектором и контролируемым лицом или его</w:t>
      </w:r>
      <w:r w:rsidRPr="00FC4BB6">
        <w:rPr>
          <w:rFonts w:ascii="Times New Roman" w:hAnsi="Times New Roman"/>
          <w:color w:val="0F243E" w:themeColor="text2" w:themeShade="80"/>
          <w:sz w:val="24"/>
          <w:szCs w:val="24"/>
        </w:rPr>
        <w:t xml:space="preserve"> представителем</w:t>
      </w:r>
      <w:r w:rsidRPr="00FC4BB6">
        <w:rPr>
          <w:rFonts w:ascii="Times New Roman" w:hAnsi="Times New Roman"/>
          <w:color w:val="0F243E" w:themeColor="text2" w:themeShade="80"/>
          <w:sz w:val="24"/>
          <w:szCs w:val="24"/>
          <w:lang w:val="ru-RU"/>
        </w:rPr>
        <w:t>;</w:t>
      </w:r>
      <w:r w:rsidRPr="00FC4BB6">
        <w:rPr>
          <w:rFonts w:ascii="Times New Roman" w:hAnsi="Times New Roman"/>
          <w:color w:val="0F243E" w:themeColor="text2" w:themeShade="80"/>
          <w:sz w:val="24"/>
          <w:szCs w:val="24"/>
        </w:rPr>
        <w:t xml:space="preserve"> </w:t>
      </w:r>
    </w:p>
    <w:p w14:paraId="09580D0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запрос документов, иных материалов</w:t>
      </w:r>
      <w:r w:rsidRPr="00FC4BB6">
        <w:rPr>
          <w:rFonts w:ascii="Times New Roman" w:hAnsi="Times New Roman"/>
          <w:color w:val="0F243E" w:themeColor="text2" w:themeShade="80"/>
          <w:sz w:val="24"/>
          <w:szCs w:val="24"/>
          <w:lang w:val="ru-RU"/>
        </w:rPr>
        <w:t>;</w:t>
      </w:r>
      <w:r w:rsidRPr="00FC4BB6">
        <w:rPr>
          <w:rFonts w:ascii="Times New Roman" w:hAnsi="Times New Roman"/>
          <w:color w:val="0F243E" w:themeColor="text2" w:themeShade="80"/>
          <w:sz w:val="24"/>
          <w:szCs w:val="24"/>
        </w:rPr>
        <w:t xml:space="preserve"> </w:t>
      </w:r>
    </w:p>
    <w:p w14:paraId="11F97ED2"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53C37236" w14:textId="3891A94D" w:rsidR="005467EF" w:rsidRPr="00FC4BB6" w:rsidRDefault="005467EF" w:rsidP="00045122">
      <w:pPr>
        <w:spacing w:line="360" w:lineRule="auto"/>
        <w:ind w:firstLine="709"/>
        <w:jc w:val="both"/>
        <w:rPr>
          <w:rFonts w:ascii="Times New Roman" w:hAnsi="Times New Roman"/>
          <w:i/>
          <w:color w:val="0F243E" w:themeColor="text2" w:themeShade="80"/>
        </w:rPr>
      </w:pPr>
      <w:r w:rsidRPr="00FC4BB6">
        <w:rPr>
          <w:rFonts w:ascii="Times New Roman" w:hAnsi="Times New Roman"/>
          <w:color w:val="0F243E" w:themeColor="text2" w:themeShade="80"/>
          <w:sz w:val="24"/>
          <w:szCs w:val="24"/>
        </w:rPr>
        <w:t xml:space="preserve">4.1.3. </w:t>
      </w:r>
      <w:r w:rsidRPr="00FC4BB6">
        <w:rPr>
          <w:rFonts w:ascii="Times New Roman" w:hAnsi="Times New Roman"/>
          <w:i/>
          <w:color w:val="0F243E" w:themeColor="text2" w:themeShade="80"/>
        </w:rPr>
        <w:t>подпункт 4.1.3.пункта 4.1. признан утратившим силу решением городского Совета депутатов ГП «Город Удачный» от 18.06.2025 №30-2</w:t>
      </w:r>
    </w:p>
    <w:p w14:paraId="13107A2F"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14:paraId="7A2C2933" w14:textId="6F61E64B" w:rsidR="0024234A" w:rsidRPr="00FC4BB6" w:rsidRDefault="00842330"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осмотр;</w:t>
      </w:r>
    </w:p>
    <w:p w14:paraId="0B35785A" w14:textId="19CCCB14" w:rsidR="0024234A" w:rsidRPr="00FC4BB6" w:rsidRDefault="00842330"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получение письменных объяснений;</w:t>
      </w:r>
    </w:p>
    <w:p w14:paraId="023AD824" w14:textId="60976D3E" w:rsidR="00084359" w:rsidRPr="00FC4BB6" w:rsidRDefault="00842330"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и</w:t>
      </w:r>
      <w:r w:rsidR="00084359" w:rsidRPr="00FC4BB6">
        <w:rPr>
          <w:rFonts w:ascii="Times New Roman" w:hAnsi="Times New Roman"/>
          <w:color w:val="0F243E" w:themeColor="text2" w:themeShade="80"/>
          <w:sz w:val="24"/>
          <w:szCs w:val="24"/>
        </w:rPr>
        <w:t>нструментальное обследование;</w:t>
      </w:r>
    </w:p>
    <w:p w14:paraId="1D56BAB0" w14:textId="2C46DF75" w:rsidR="0024234A" w:rsidRPr="00FC4BB6" w:rsidRDefault="00842330"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 </w:t>
      </w:r>
      <w:r w:rsidR="0024234A" w:rsidRPr="00FC4BB6">
        <w:rPr>
          <w:rFonts w:ascii="Times New Roman" w:hAnsi="Times New Roman"/>
          <w:color w:val="0F243E" w:themeColor="text2" w:themeShade="80"/>
          <w:sz w:val="24"/>
          <w:szCs w:val="24"/>
        </w:rPr>
        <w:t>истребование документов.</w:t>
      </w:r>
    </w:p>
    <w:p w14:paraId="2344A8F0"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1C11BF1B"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6FDD1FF5"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4.1.6. Контрольные мероприятия проводятся инспекторами, указанными в решении Контрольного органа о проведении контрольного мероприятия.</w:t>
      </w:r>
    </w:p>
    <w:p w14:paraId="1120003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13B48AA8"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1</w:t>
      </w:r>
      <w:r w:rsidRPr="00FC4BB6">
        <w:rPr>
          <w:rFonts w:ascii="Times New Roman" w:hAnsi="Times New Roman"/>
          <w:color w:val="0F243E" w:themeColor="text2" w:themeShade="80"/>
          <w:sz w:val="24"/>
          <w:szCs w:val="24"/>
        </w:rPr>
        <w:t>.</w:t>
      </w:r>
      <w:r w:rsidRPr="00FC4BB6">
        <w:rPr>
          <w:rFonts w:ascii="Times New Roman" w:hAnsi="Times New Roman"/>
          <w:color w:val="0F243E" w:themeColor="text2" w:themeShade="80"/>
          <w:sz w:val="24"/>
          <w:szCs w:val="24"/>
          <w:lang w:val="ru-RU"/>
        </w:rPr>
        <w:t>7</w:t>
      </w:r>
      <w:r w:rsidRPr="00FC4BB6">
        <w:rPr>
          <w:rFonts w:ascii="Times New Roman" w:hAnsi="Times New Roman"/>
          <w:color w:val="0F243E" w:themeColor="text2" w:themeShade="80"/>
          <w:sz w:val="24"/>
          <w:szCs w:val="24"/>
        </w:rPr>
        <w:t>.</w:t>
      </w:r>
      <w:r w:rsidRPr="00FC4BB6">
        <w:rPr>
          <w:rFonts w:ascii="Times New Roman" w:hAnsi="Times New Roman"/>
          <w:color w:val="0F243E" w:themeColor="text2" w:themeShade="80"/>
          <w:sz w:val="24"/>
          <w:szCs w:val="24"/>
          <w:lang w:val="ru-RU"/>
        </w:rPr>
        <w:t xml:space="preserve"> </w:t>
      </w:r>
      <w:r w:rsidRPr="00FC4BB6">
        <w:rPr>
          <w:rFonts w:ascii="Times New Roman" w:hAnsi="Times New Roman"/>
          <w:color w:val="0F243E" w:themeColor="text2" w:themeShade="80"/>
          <w:sz w:val="24"/>
          <w:szCs w:val="24"/>
        </w:rPr>
        <w:t>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w:t>
      </w:r>
      <w:r w:rsidRPr="00FC4BB6">
        <w:rPr>
          <w:rFonts w:ascii="Times New Roman" w:hAnsi="Times New Roman"/>
          <w:color w:val="0F243E" w:themeColor="text2" w:themeShade="80"/>
          <w:sz w:val="24"/>
          <w:szCs w:val="24"/>
          <w:lang w:val="ru-RU"/>
        </w:rPr>
        <w:t xml:space="preserve"> по форме, утвержденной приказом Минэкономразвития России от 31.03.2021 № 151 «О типовых формах документов, используемых контрольным (надзорным) органом»</w:t>
      </w:r>
      <w:r w:rsidRPr="00FC4BB6">
        <w:rPr>
          <w:rFonts w:ascii="Times New Roman" w:hAnsi="Times New Roman"/>
          <w:color w:val="0F243E" w:themeColor="text2" w:themeShade="80"/>
          <w:sz w:val="24"/>
          <w:szCs w:val="24"/>
        </w:rPr>
        <w:t xml:space="preserve">.  </w:t>
      </w:r>
    </w:p>
    <w:p w14:paraId="1038189D"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В случае если по результатам проведения </w:t>
      </w:r>
      <w:r w:rsidRPr="00FC4BB6">
        <w:rPr>
          <w:rFonts w:ascii="Times New Roman" w:hAnsi="Times New Roman"/>
          <w:color w:val="0F243E" w:themeColor="text2" w:themeShade="80"/>
          <w:sz w:val="24"/>
          <w:szCs w:val="24"/>
          <w:lang w:val="ru-RU"/>
        </w:rPr>
        <w:t xml:space="preserve">такого мероприятия </w:t>
      </w:r>
      <w:r w:rsidRPr="00FC4BB6">
        <w:rPr>
          <w:rFonts w:ascii="Times New Roman" w:hAnsi="Times New Roman"/>
          <w:color w:val="0F243E" w:themeColor="text2" w:themeShade="80"/>
          <w:sz w:val="24"/>
          <w:szCs w:val="24"/>
        </w:rPr>
        <w:t xml:space="preserve">выявлено нарушение обязательных требований, в акте указывается, какое именно обязательное требование </w:t>
      </w:r>
      <w:r w:rsidRPr="00FC4BB6">
        <w:rPr>
          <w:rFonts w:ascii="Times New Roman" w:hAnsi="Times New Roman"/>
          <w:color w:val="0F243E" w:themeColor="text2" w:themeShade="80"/>
          <w:sz w:val="24"/>
          <w:szCs w:val="24"/>
        </w:rPr>
        <w:lastRenderedPageBreak/>
        <w:t xml:space="preserve">нарушено, каким нормативным правовым актом и его структурной единицей оно установлено. </w:t>
      </w:r>
    </w:p>
    <w:p w14:paraId="531500BF"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В случае устранения выявленного нарушения до окончания проведения </w:t>
      </w:r>
      <w:r w:rsidRPr="00FC4BB6">
        <w:rPr>
          <w:rFonts w:ascii="Times New Roman" w:hAnsi="Times New Roman"/>
          <w:color w:val="0F243E" w:themeColor="text2" w:themeShade="80"/>
          <w:sz w:val="24"/>
          <w:szCs w:val="24"/>
          <w:lang w:val="ru-RU"/>
        </w:rPr>
        <w:t>контрольного мероприятия</w:t>
      </w:r>
      <w:r w:rsidRPr="00FC4BB6">
        <w:rPr>
          <w:rFonts w:ascii="Times New Roman" w:hAnsi="Times New Roman"/>
          <w:color w:val="0F243E" w:themeColor="text2" w:themeShade="80"/>
          <w:sz w:val="24"/>
          <w:szCs w:val="24"/>
        </w:rPr>
        <w:t>, предусматривающего взаимодействие с контролируемым лицом, в акте указывается факт его устранения.</w:t>
      </w:r>
    </w:p>
    <w:p w14:paraId="67CA84B0"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4.1.8. Документы, иные материалы, являющиеся доказательствами нарушения обязательных требований, приобщаются к акту.</w:t>
      </w:r>
    </w:p>
    <w:p w14:paraId="5F5143F4"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Заполненные при проведении контрольного мероприятия проверочные листы должны быть приобщены к акту.</w:t>
      </w:r>
    </w:p>
    <w:p w14:paraId="4BA8D6A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14:paraId="2740D8C2"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7DC85481" w14:textId="6CFFCA02"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4.1.11. В случае несогласия с фактами и выводами, изложенными в акте </w:t>
      </w:r>
      <w:r w:rsidR="00FC4BB6" w:rsidRPr="00FC4BB6">
        <w:rPr>
          <w:rFonts w:ascii="Times New Roman" w:hAnsi="Times New Roman" w:cs="Times New Roman"/>
          <w:color w:val="0F243E" w:themeColor="text2" w:themeShade="80"/>
          <w:sz w:val="24"/>
          <w:szCs w:val="24"/>
        </w:rPr>
        <w:t>контрольного мероприятия</w:t>
      </w:r>
      <w:r w:rsidRPr="00FC4BB6">
        <w:rPr>
          <w:rFonts w:ascii="Times New Roman" w:hAnsi="Times New Roman" w:cs="Times New Roman"/>
          <w:color w:val="0F243E" w:themeColor="text2" w:themeShade="80"/>
          <w:sz w:val="24"/>
          <w:szCs w:val="24"/>
        </w:rPr>
        <w:t>, контролируемое лицо вправе направить жалобу в порядке, предусмотренном разделом 5 настоящего Положения.</w:t>
      </w:r>
    </w:p>
    <w:p w14:paraId="095EC46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p>
    <w:p w14:paraId="13A0D69F" w14:textId="77777777" w:rsidR="0024234A" w:rsidRPr="00FC4BB6" w:rsidRDefault="0024234A" w:rsidP="00045122">
      <w:pPr>
        <w:pStyle w:val="ConsPlusNormal"/>
        <w:tabs>
          <w:tab w:val="left" w:pos="284"/>
        </w:tabs>
        <w:spacing w:line="360" w:lineRule="auto"/>
        <w:ind w:firstLine="709"/>
        <w:jc w:val="center"/>
        <w:rPr>
          <w:color w:val="0F243E" w:themeColor="text2" w:themeShade="80"/>
          <w:szCs w:val="24"/>
        </w:rPr>
      </w:pPr>
      <w:r w:rsidRPr="00FC4BB6">
        <w:rPr>
          <w:color w:val="0F243E" w:themeColor="text2" w:themeShade="80"/>
          <w:szCs w:val="24"/>
        </w:rPr>
        <w:t>4.2. Меры, принимаемые Контрольным органом по результатам контрольных мероприятий</w:t>
      </w:r>
    </w:p>
    <w:p w14:paraId="1C563E46" w14:textId="77777777" w:rsidR="0024234A" w:rsidRPr="00FC4BB6" w:rsidRDefault="0024234A" w:rsidP="00045122">
      <w:pPr>
        <w:pStyle w:val="ConsPlusNormal"/>
        <w:spacing w:line="360" w:lineRule="auto"/>
        <w:ind w:firstLine="709"/>
        <w:jc w:val="center"/>
        <w:rPr>
          <w:b/>
          <w:color w:val="0F243E" w:themeColor="text2" w:themeShade="80"/>
          <w:szCs w:val="24"/>
        </w:rPr>
      </w:pPr>
    </w:p>
    <w:p w14:paraId="339FB2DC"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xml:space="preserve">.1. Контрольный орган в случае выявления </w:t>
      </w:r>
      <w:r w:rsidRPr="00FC4BB6">
        <w:rPr>
          <w:rFonts w:ascii="Times New Roman" w:hAnsi="Times New Roman"/>
          <w:color w:val="0F243E" w:themeColor="text2" w:themeShade="80"/>
          <w:sz w:val="24"/>
          <w:szCs w:val="24"/>
          <w:lang w:val="ru-RU"/>
        </w:rPr>
        <w:t xml:space="preserve">при проведении контрольного мероприятия </w:t>
      </w:r>
      <w:r w:rsidRPr="00FC4BB6">
        <w:rPr>
          <w:rFonts w:ascii="Times New Roman" w:hAnsi="Times New Roman"/>
          <w:color w:val="0F243E" w:themeColor="text2" w:themeShade="80"/>
          <w:sz w:val="24"/>
          <w:szCs w:val="24"/>
        </w:rPr>
        <w:t>нарушений контролируемым лицом обязательных требований</w:t>
      </w:r>
      <w:r w:rsidRPr="00FC4BB6">
        <w:rPr>
          <w:rFonts w:ascii="Times New Roman" w:eastAsia="Calibri" w:hAnsi="Times New Roman"/>
          <w:bCs/>
          <w:color w:val="0F243E" w:themeColor="text2" w:themeShade="80"/>
          <w:sz w:val="24"/>
          <w:szCs w:val="24"/>
          <w:lang w:eastAsia="en-US"/>
        </w:rPr>
        <w:t xml:space="preserve"> в пределах полномочий, предусмотренных законодательством Российской Федерации,</w:t>
      </w:r>
      <w:r w:rsidRPr="00FC4BB6">
        <w:rPr>
          <w:rFonts w:ascii="Times New Roman" w:hAnsi="Times New Roman"/>
          <w:color w:val="0F243E" w:themeColor="text2" w:themeShade="80"/>
          <w:sz w:val="24"/>
          <w:szCs w:val="24"/>
        </w:rPr>
        <w:t xml:space="preserve"> обязан:</w:t>
      </w:r>
    </w:p>
    <w:p w14:paraId="109D7AF1"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14:paraId="04821AF0"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w:t>
      </w:r>
      <w:r w:rsidRPr="00FC4BB6">
        <w:rPr>
          <w:rFonts w:ascii="Times New Roman" w:hAnsi="Times New Roman"/>
          <w:color w:val="0F243E" w:themeColor="text2" w:themeShade="80"/>
          <w:sz w:val="24"/>
          <w:szCs w:val="24"/>
        </w:rPr>
        <w:lastRenderedPageBreak/>
        <w:t xml:space="preserve">ценностям или прекращению его причинения вплоть до обращения в суд с требованием о запрете эксплуатации  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FC4BB6">
        <w:rPr>
          <w:rFonts w:ascii="Times New Roman" w:hAnsi="Times New Roman"/>
          <w:color w:val="0F243E" w:themeColor="text2" w:themeShade="80"/>
          <w:sz w:val="24"/>
          <w:szCs w:val="24"/>
        </w:rPr>
        <w:t>в случае, если при проведении контрольного мероприятия</w:t>
      </w:r>
      <w:r w:rsidRPr="00FC4BB6">
        <w:rPr>
          <w:rFonts w:ascii="Times New Roman" w:hAnsi="Times New Roman"/>
          <w:color w:val="0F243E" w:themeColor="text2" w:themeShade="80"/>
          <w:sz w:val="24"/>
          <w:szCs w:val="24"/>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0E50232F" w14:textId="77777777" w:rsidR="007A7C02"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3) </w:t>
      </w:r>
      <w:r w:rsidR="007A7C02" w:rsidRPr="00FC4BB6">
        <w:rPr>
          <w:color w:val="0F243E" w:themeColor="text2" w:themeShade="80"/>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33628C2E"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66A88CD6"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6B2FDC8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4.2.2. Предписание оформляется по форме согласно прил</w:t>
      </w:r>
      <w:r w:rsidR="003D2AEA" w:rsidRPr="00FC4BB6">
        <w:rPr>
          <w:color w:val="0F243E" w:themeColor="text2" w:themeShade="80"/>
          <w:szCs w:val="24"/>
        </w:rPr>
        <w:t>ожению 3</w:t>
      </w:r>
      <w:r w:rsidRPr="00FC4BB6">
        <w:rPr>
          <w:color w:val="0F243E" w:themeColor="text2" w:themeShade="80"/>
          <w:szCs w:val="24"/>
        </w:rPr>
        <w:t xml:space="preserve"> к настоящему Положению.</w:t>
      </w:r>
    </w:p>
    <w:p w14:paraId="262D4C97" w14:textId="3520C865"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xml:space="preserve">.3. Контролируемое лицо </w:t>
      </w:r>
      <w:r w:rsidR="001F06A2" w:rsidRPr="00FC4BB6">
        <w:rPr>
          <w:rFonts w:ascii="Times New Roman" w:hAnsi="Times New Roman"/>
          <w:color w:val="0F243E" w:themeColor="text2" w:themeShade="80"/>
          <w:sz w:val="24"/>
          <w:szCs w:val="24"/>
          <w:lang w:val="ru-RU"/>
        </w:rPr>
        <w:t>по</w:t>
      </w:r>
      <w:r w:rsidRPr="00FC4BB6">
        <w:rPr>
          <w:rFonts w:ascii="Times New Roman" w:hAnsi="Times New Roman"/>
          <w:color w:val="0F243E" w:themeColor="text2" w:themeShade="80"/>
          <w:sz w:val="24"/>
          <w:szCs w:val="24"/>
        </w:rPr>
        <w:t xml:space="preserve">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32E01366"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Контрольный орган оценивает исполнение решения на основании представленных документов и сведений, полученной информации.</w:t>
      </w:r>
    </w:p>
    <w:p w14:paraId="59550206"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lastRenderedPageBreak/>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2D3B9572"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4.2.6. Если указанные документы и сведения контролируемым лицом не представлены или на их основании невозможно сделать вывод об исполнении решения, Контрольный орган оценивает исполнение указанного решения путем проведения документарной проверки.</w:t>
      </w:r>
    </w:p>
    <w:p w14:paraId="61E0F427"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14:paraId="0E036FC9"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34E42FE9" w14:textId="769FEFA0"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174E9C80" w14:textId="1BC9686B" w:rsidR="00084359" w:rsidRPr="00FC4BB6" w:rsidRDefault="00084359"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Информация об исполнении решения контрольного органа в полном объеме вносится в единый </w:t>
      </w:r>
      <w:r w:rsidR="00842330" w:rsidRPr="00FC4BB6">
        <w:rPr>
          <w:rFonts w:ascii="Times New Roman" w:hAnsi="Times New Roman" w:cs="Times New Roman"/>
          <w:color w:val="0F243E" w:themeColor="text2" w:themeShade="80"/>
          <w:sz w:val="24"/>
          <w:szCs w:val="24"/>
        </w:rPr>
        <w:t>реестр контрольных мероприятий.</w:t>
      </w:r>
    </w:p>
    <w:p w14:paraId="310ED8D5"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p>
    <w:p w14:paraId="21A13F65"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3</w:t>
      </w:r>
      <w:r w:rsidRPr="00FC4BB6">
        <w:rPr>
          <w:rFonts w:ascii="Times New Roman" w:hAnsi="Times New Roman"/>
          <w:color w:val="0F243E" w:themeColor="text2" w:themeShade="80"/>
          <w:sz w:val="24"/>
          <w:szCs w:val="24"/>
        </w:rPr>
        <w:t>. Плановые контрольные мероприятия</w:t>
      </w:r>
    </w:p>
    <w:p w14:paraId="4209BB44"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rPr>
      </w:pPr>
    </w:p>
    <w:p w14:paraId="0A61F4AD"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3</w:t>
      </w:r>
      <w:r w:rsidRPr="00FC4BB6">
        <w:rPr>
          <w:rFonts w:ascii="Times New Roman" w:hAnsi="Times New Roman"/>
          <w:color w:val="0F243E" w:themeColor="text2" w:themeShade="80"/>
          <w:sz w:val="24"/>
          <w:szCs w:val="24"/>
        </w:rPr>
        <w:t xml:space="preserve">.1.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14:paraId="6AF44392"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3</w:t>
      </w:r>
      <w:r w:rsidRPr="00FC4BB6">
        <w:rPr>
          <w:rFonts w:ascii="Times New Roman" w:hAnsi="Times New Roman"/>
          <w:color w:val="0F243E" w:themeColor="text2" w:themeShade="80"/>
          <w:sz w:val="24"/>
          <w:szCs w:val="24"/>
        </w:rPr>
        <w:t>.2.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14:paraId="37D1371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vertAlign w:val="superscript"/>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3</w:t>
      </w:r>
      <w:r w:rsidRPr="00FC4BB6">
        <w:rPr>
          <w:rFonts w:ascii="Times New Roman" w:hAnsi="Times New Roman"/>
          <w:color w:val="0F243E" w:themeColor="text2" w:themeShade="80"/>
          <w:sz w:val="24"/>
          <w:szCs w:val="24"/>
        </w:rPr>
        <w:t>.3. Контрольный орган может проводить следующие виды плановых контрольных мероприятий:</w:t>
      </w:r>
    </w:p>
    <w:p w14:paraId="703C5622"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документарная проверка;</w:t>
      </w:r>
    </w:p>
    <w:p w14:paraId="55C14731"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выездная проверка.</w:t>
      </w:r>
    </w:p>
    <w:p w14:paraId="460D76BD" w14:textId="2F7BA9F5" w:rsidR="0024234A" w:rsidRPr="00FC4BB6" w:rsidRDefault="0024234A" w:rsidP="00045122">
      <w:pPr>
        <w:widowControl/>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 xml:space="preserve">4.3.4. </w:t>
      </w:r>
      <w:r w:rsidR="00250872" w:rsidRPr="00FC4BB6">
        <w:rPr>
          <w:rFonts w:ascii="Times New Roman" w:hAnsi="Times New Roman"/>
          <w:color w:val="0F243E" w:themeColor="text2" w:themeShade="80"/>
          <w:sz w:val="24"/>
          <w:szCs w:val="24"/>
        </w:rPr>
        <w:t>Плановые контрольные мероприятия в отношении объекта контроля, отнесенного к категориям значительного, среднего, умеренного и низкого риска, не проводятся</w:t>
      </w:r>
      <w:r w:rsidRPr="00FC4BB6">
        <w:rPr>
          <w:rFonts w:ascii="Times New Roman" w:hAnsi="Times New Roman"/>
          <w:color w:val="0F243E" w:themeColor="text2" w:themeShade="80"/>
          <w:sz w:val="24"/>
          <w:szCs w:val="24"/>
        </w:rPr>
        <w:t>.</w:t>
      </w:r>
      <w:r w:rsidR="001F06A2" w:rsidRPr="00FC4BB6">
        <w:rPr>
          <w:rFonts w:ascii="Times New Roman" w:hAnsi="Times New Roman"/>
          <w:color w:val="0F243E" w:themeColor="text2" w:themeShade="80"/>
          <w:sz w:val="24"/>
          <w:szCs w:val="24"/>
        </w:rPr>
        <w:t xml:space="preserve"> </w:t>
      </w:r>
    </w:p>
    <w:p w14:paraId="02C6C52D" w14:textId="7FC188A2" w:rsidR="005467EF" w:rsidRPr="00FC4BB6" w:rsidRDefault="005467EF"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(подпункт 4.3.4. пункта 4.3. в редакции решения городского Совета депутатов ГП «Город Удачный» от 18.06.2025 №30-2)</w:t>
      </w:r>
    </w:p>
    <w:p w14:paraId="62C35A28" w14:textId="77777777" w:rsidR="00806ED9" w:rsidRDefault="00806ED9"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lang w:val="ru-RU"/>
        </w:rPr>
      </w:pPr>
    </w:p>
    <w:p w14:paraId="2CBC77CD" w14:textId="77777777" w:rsidR="00806ED9" w:rsidRDefault="00806ED9"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lang w:val="ru-RU"/>
        </w:rPr>
      </w:pPr>
    </w:p>
    <w:p w14:paraId="0F5B2D0A" w14:textId="7B66AB09" w:rsidR="0024234A" w:rsidRPr="00FC4BB6" w:rsidRDefault="0024234A"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4</w:t>
      </w:r>
      <w:r w:rsidRPr="00FC4BB6">
        <w:rPr>
          <w:rFonts w:ascii="Times New Roman" w:hAnsi="Times New Roman"/>
          <w:color w:val="0F243E" w:themeColor="text2" w:themeShade="80"/>
          <w:sz w:val="24"/>
          <w:szCs w:val="24"/>
        </w:rPr>
        <w:t>. Внеплановые контрольные мероприятия</w:t>
      </w:r>
    </w:p>
    <w:p w14:paraId="37DB8C8F"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rPr>
      </w:pPr>
    </w:p>
    <w:p w14:paraId="7CAC1F10"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4</w:t>
      </w:r>
      <w:r w:rsidRPr="00FC4BB6">
        <w:rPr>
          <w:rFonts w:ascii="Times New Roman" w:hAnsi="Times New Roman"/>
          <w:color w:val="0F243E" w:themeColor="text2" w:themeShade="80"/>
          <w:sz w:val="24"/>
          <w:szCs w:val="24"/>
        </w:rPr>
        <w:t>.1. Внеплановые контрольные мероприятия проводятся в виде документарных и выездных проверок, выездно</w:t>
      </w:r>
      <w:r w:rsidRPr="00FC4BB6">
        <w:rPr>
          <w:rFonts w:ascii="Times New Roman" w:hAnsi="Times New Roman"/>
          <w:color w:val="0F243E" w:themeColor="text2" w:themeShade="80"/>
          <w:sz w:val="24"/>
          <w:szCs w:val="24"/>
          <w:lang w:val="ru-RU"/>
        </w:rPr>
        <w:t>го</w:t>
      </w:r>
      <w:r w:rsidRPr="00FC4BB6">
        <w:rPr>
          <w:rFonts w:ascii="Times New Roman" w:hAnsi="Times New Roman"/>
          <w:color w:val="0F243E" w:themeColor="text2" w:themeShade="80"/>
          <w:sz w:val="24"/>
          <w:szCs w:val="24"/>
        </w:rPr>
        <w:t xml:space="preserve"> обследования.</w:t>
      </w:r>
    </w:p>
    <w:p w14:paraId="7230B63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4.4.2. </w:t>
      </w:r>
      <w:r w:rsidRPr="00FC4BB6">
        <w:rPr>
          <w:rFonts w:ascii="Times New Roman" w:hAnsi="Times New Roman"/>
          <w:color w:val="0F243E" w:themeColor="text2" w:themeShade="80"/>
          <w:sz w:val="24"/>
          <w:szCs w:val="24"/>
        </w:rPr>
        <w:t>Решение о проведении внепланового контрольного мероприятия принимается с учетом индикаторов риска нарушения обязательных требований.</w:t>
      </w:r>
    </w:p>
    <w:p w14:paraId="51CAB970" w14:textId="64C385B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r w:rsidR="00250872" w:rsidRPr="00FC4BB6">
        <w:rPr>
          <w:color w:val="0F243E" w:themeColor="text2" w:themeShade="80"/>
          <w:szCs w:val="24"/>
        </w:rPr>
        <w:t xml:space="preserve">пунктами 1, 3 - 9 части 1 и частью 3 </w:t>
      </w:r>
      <w:r w:rsidRPr="00FC4BB6">
        <w:rPr>
          <w:color w:val="0F243E" w:themeColor="text2" w:themeShade="80"/>
          <w:szCs w:val="24"/>
        </w:rPr>
        <w:t>статьи 57 Федерального закона № 248-ФЗ.</w:t>
      </w:r>
    </w:p>
    <w:p w14:paraId="3EA3B965" w14:textId="079B91A8" w:rsidR="005467EF" w:rsidRPr="00FC4BB6" w:rsidRDefault="005467EF" w:rsidP="00544FC9">
      <w:pPr>
        <w:pStyle w:val="afa"/>
        <w:spacing w:after="0" w:line="360" w:lineRule="auto"/>
        <w:ind w:left="0"/>
        <w:jc w:val="both"/>
        <w:rPr>
          <w:rFonts w:ascii="Times New Roman" w:hAnsi="Times New Roman"/>
          <w:color w:val="0F243E" w:themeColor="text2" w:themeShade="80"/>
          <w:szCs w:val="24"/>
        </w:rPr>
      </w:pPr>
      <w:r w:rsidRPr="00FC4BB6">
        <w:rPr>
          <w:rFonts w:ascii="Times New Roman" w:hAnsi="Times New Roman"/>
          <w:i/>
          <w:color w:val="0F243E" w:themeColor="text2" w:themeShade="80"/>
        </w:rPr>
        <w:t>(подпункт 4.4.3. пункта 4.4. в редакции решения городского Совета депутатов ГП «Город Удачный» от 18.06.2025 №</w:t>
      </w:r>
      <w:r w:rsidR="00A44947">
        <w:rPr>
          <w:rFonts w:ascii="Times New Roman" w:hAnsi="Times New Roman"/>
          <w:i/>
          <w:color w:val="0F243E" w:themeColor="text2" w:themeShade="80"/>
        </w:rPr>
        <w:t xml:space="preserve"> </w:t>
      </w:r>
      <w:r w:rsidRPr="00FC4BB6">
        <w:rPr>
          <w:rFonts w:ascii="Times New Roman" w:hAnsi="Times New Roman"/>
          <w:i/>
          <w:color w:val="0F243E" w:themeColor="text2" w:themeShade="80"/>
        </w:rPr>
        <w:t>30-2)</w:t>
      </w:r>
    </w:p>
    <w:p w14:paraId="6938E1B7"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46381620" w14:textId="77777777" w:rsidR="00DB020A" w:rsidRPr="00FC4BB6" w:rsidRDefault="00DB020A" w:rsidP="00045122">
      <w:pPr>
        <w:widowControl/>
        <w:tabs>
          <w:tab w:val="left" w:pos="1134"/>
        </w:tabs>
        <w:spacing w:line="360" w:lineRule="auto"/>
        <w:ind w:firstLine="709"/>
        <w:jc w:val="center"/>
        <w:rPr>
          <w:rFonts w:ascii="Times New Roman" w:hAnsi="Times New Roman"/>
          <w:color w:val="0F243E" w:themeColor="text2" w:themeShade="80"/>
          <w:sz w:val="24"/>
          <w:szCs w:val="24"/>
        </w:rPr>
      </w:pPr>
    </w:p>
    <w:p w14:paraId="70B5B1FF" w14:textId="77777777" w:rsidR="0024234A" w:rsidRPr="00FC4BB6" w:rsidRDefault="0024234A" w:rsidP="00045122">
      <w:pPr>
        <w:widowControl/>
        <w:tabs>
          <w:tab w:val="left" w:pos="1134"/>
        </w:tabs>
        <w:spacing w:line="360" w:lineRule="auto"/>
        <w:ind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4.5. Документарная проверка</w:t>
      </w:r>
    </w:p>
    <w:p w14:paraId="4845FF19" w14:textId="400D25B1" w:rsidR="0024234A"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5</w:t>
      </w:r>
      <w:r w:rsidRPr="00FC4BB6">
        <w:rPr>
          <w:rFonts w:ascii="Times New Roman" w:hAnsi="Times New Roman"/>
          <w:color w:val="0F243E" w:themeColor="text2" w:themeShade="80"/>
          <w:sz w:val="24"/>
          <w:szCs w:val="24"/>
        </w:rPr>
        <w:t>.1.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7732F842" w14:textId="451EF4A6" w:rsidR="00824739" w:rsidRPr="00824739" w:rsidRDefault="00824739"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824739">
        <w:rPr>
          <w:rFonts w:ascii="Times New Roman" w:hAnsi="Times New Roman"/>
          <w:color w:val="0F243E" w:themeColor="text2" w:themeShade="80"/>
          <w:sz w:val="24"/>
          <w:szCs w:val="24"/>
          <w:highlight w:val="green"/>
          <w:lang w:val="ru-RU"/>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
    <w:p w14:paraId="40582C43"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w:t>
      </w:r>
      <w:r w:rsidRPr="00FC4BB6">
        <w:rPr>
          <w:rFonts w:ascii="Times New Roman" w:hAnsi="Times New Roman"/>
          <w:color w:val="0F243E" w:themeColor="text2" w:themeShade="80"/>
          <w:sz w:val="24"/>
          <w:szCs w:val="24"/>
        </w:rPr>
        <w:lastRenderedPageBreak/>
        <w:t xml:space="preserve">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11A6D970"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8F0620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5</w:t>
      </w:r>
      <w:r w:rsidRPr="00FC4BB6">
        <w:rPr>
          <w:rFonts w:ascii="Times New Roman" w:hAnsi="Times New Roman"/>
          <w:color w:val="0F243E" w:themeColor="text2" w:themeShade="80"/>
          <w:sz w:val="24"/>
          <w:szCs w:val="24"/>
        </w:rPr>
        <w:t xml:space="preserve">.3. Срок проведения документарной проверки не может превышать десять рабочих дней. </w:t>
      </w:r>
    </w:p>
    <w:p w14:paraId="48ED4CD5"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В указанный срок не включается период с момента</w:t>
      </w:r>
      <w:r w:rsidRPr="00FC4BB6">
        <w:rPr>
          <w:rFonts w:ascii="Times New Roman" w:hAnsi="Times New Roman"/>
          <w:color w:val="0F243E" w:themeColor="text2" w:themeShade="80"/>
          <w:sz w:val="24"/>
          <w:szCs w:val="24"/>
          <w:lang w:val="ru-RU"/>
        </w:rPr>
        <w:t>:</w:t>
      </w:r>
    </w:p>
    <w:p w14:paraId="52A95A40"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r w:rsidRPr="00FC4BB6">
        <w:rPr>
          <w:rFonts w:ascii="Times New Roman" w:hAnsi="Times New Roman"/>
          <w:color w:val="0F243E" w:themeColor="text2" w:themeShade="80"/>
          <w:sz w:val="24"/>
          <w:szCs w:val="24"/>
          <w:lang w:val="ru-RU"/>
        </w:rPr>
        <w:t>;</w:t>
      </w:r>
    </w:p>
    <w:p w14:paraId="45F81F0B"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xml:space="preserve"> период с момента направления контролируемому лицу информации Контрольного органа</w:t>
      </w:r>
      <w:r w:rsidRPr="00FC4BB6">
        <w:rPr>
          <w:rFonts w:ascii="Times New Roman" w:hAnsi="Times New Roman"/>
          <w:color w:val="0F243E" w:themeColor="text2" w:themeShade="80"/>
          <w:sz w:val="24"/>
          <w:szCs w:val="24"/>
          <w:lang w:val="ru-RU"/>
        </w:rPr>
        <w:t>:</w:t>
      </w:r>
    </w:p>
    <w:p w14:paraId="5ACBC202"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о выявлении ошибок и (или) противоречий в представленных контролируемым лицом документах</w:t>
      </w:r>
      <w:r w:rsidRPr="00FC4BB6">
        <w:rPr>
          <w:rFonts w:ascii="Times New Roman" w:hAnsi="Times New Roman"/>
          <w:color w:val="0F243E" w:themeColor="text2" w:themeShade="80"/>
          <w:sz w:val="24"/>
          <w:szCs w:val="24"/>
          <w:lang w:val="ru-RU"/>
        </w:rPr>
        <w:t>;</w:t>
      </w:r>
    </w:p>
    <w:p w14:paraId="55DEBED6"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 xml:space="preserve">о несоответствии сведений, содержащихся в </w:t>
      </w:r>
      <w:r w:rsidRPr="00FC4BB6">
        <w:rPr>
          <w:rFonts w:ascii="Times New Roman" w:hAnsi="Times New Roman"/>
          <w:color w:val="0F243E" w:themeColor="text2" w:themeShade="80"/>
          <w:sz w:val="24"/>
          <w:szCs w:val="24"/>
          <w:lang w:val="ru-RU"/>
        </w:rPr>
        <w:t>представленных</w:t>
      </w:r>
      <w:r w:rsidRPr="00FC4BB6">
        <w:rPr>
          <w:rFonts w:ascii="Times New Roman" w:hAnsi="Times New Roman"/>
          <w:color w:val="0F243E" w:themeColor="text2" w:themeShade="80"/>
          <w:sz w:val="24"/>
          <w:szCs w:val="24"/>
        </w:rPr>
        <w:t xml:space="preserve">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5D4BF819" w14:textId="06F7862D"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5</w:t>
      </w:r>
      <w:r w:rsidRPr="00FC4BB6">
        <w:rPr>
          <w:rFonts w:ascii="Times New Roman" w:hAnsi="Times New Roman"/>
          <w:color w:val="0F243E" w:themeColor="text2" w:themeShade="80"/>
          <w:sz w:val="24"/>
          <w:szCs w:val="24"/>
        </w:rPr>
        <w:t xml:space="preserve">.4. </w:t>
      </w:r>
      <w:r w:rsidR="003A1CA1" w:rsidRPr="003A1CA1">
        <w:rPr>
          <w:rFonts w:ascii="Times New Roman" w:hAnsi="Times New Roman"/>
          <w:color w:val="0F243E" w:themeColor="text2" w:themeShade="80"/>
          <w:sz w:val="24"/>
          <w:szCs w:val="24"/>
          <w:highlight w:val="green"/>
        </w:rPr>
        <w:t>Если имеющихся в распоряжении у Контрольного органа сведений и документов недостаточно, то допустимы следующие контрольные действия, совершаемые в ходе документарной проверки:</w:t>
      </w:r>
    </w:p>
    <w:p w14:paraId="4679C78D" w14:textId="77777777" w:rsidR="0024234A" w:rsidRPr="00FC4BB6" w:rsidRDefault="0024234A" w:rsidP="00045122">
      <w:pPr>
        <w:pStyle w:val="ConsPlusNormal"/>
        <w:spacing w:line="360" w:lineRule="auto"/>
        <w:ind w:firstLine="709"/>
        <w:jc w:val="both"/>
        <w:rPr>
          <w:color w:val="0F243E" w:themeColor="text2" w:themeShade="80"/>
          <w:szCs w:val="24"/>
        </w:rPr>
      </w:pPr>
      <w:bookmarkStart w:id="12" w:name="_Hlk73716001"/>
      <w:r w:rsidRPr="00FC4BB6">
        <w:rPr>
          <w:color w:val="0F243E" w:themeColor="text2" w:themeShade="80"/>
          <w:szCs w:val="24"/>
        </w:rPr>
        <w:t>1) истребование документов;</w:t>
      </w:r>
    </w:p>
    <w:p w14:paraId="48E93859"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2) получение письменных объяснений.</w:t>
      </w:r>
      <w:bookmarkEnd w:id="12"/>
    </w:p>
    <w:p w14:paraId="36239D27"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14:paraId="0F50AD73"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Контролируемое лицо </w:t>
      </w:r>
      <w:r w:rsidR="007A7C02" w:rsidRPr="00FC4BB6">
        <w:rPr>
          <w:rFonts w:ascii="Times New Roman" w:hAnsi="Times New Roman" w:cs="Times New Roman"/>
          <w:color w:val="0F243E" w:themeColor="text2" w:themeShade="80"/>
          <w:sz w:val="24"/>
          <w:szCs w:val="24"/>
        </w:rPr>
        <w:t xml:space="preserve">в срок, указанный в требовании о представлении документов, </w:t>
      </w:r>
      <w:r w:rsidRPr="00FC4BB6">
        <w:rPr>
          <w:rFonts w:ascii="Times New Roman" w:hAnsi="Times New Roman" w:cs="Times New Roman"/>
          <w:color w:val="0F243E" w:themeColor="text2" w:themeShade="80"/>
          <w:sz w:val="24"/>
          <w:szCs w:val="24"/>
        </w:rPr>
        <w:t xml:space="preserve">направляет истребуемые документы в Контрольный орган либо незамедлительно </w:t>
      </w:r>
      <w:r w:rsidRPr="00FC4BB6">
        <w:rPr>
          <w:rFonts w:ascii="Times New Roman" w:hAnsi="Times New Roman" w:cs="Times New Roman"/>
          <w:color w:val="0F243E" w:themeColor="text2" w:themeShade="80"/>
          <w:sz w:val="24"/>
          <w:szCs w:val="24"/>
        </w:rPr>
        <w:lastRenderedPageBreak/>
        <w:t>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14:paraId="251AC4CF" w14:textId="77777777" w:rsidR="0024234A" w:rsidRPr="00FC4BB6" w:rsidRDefault="0024234A" w:rsidP="00045122">
      <w:pPr>
        <w:pStyle w:val="HTML"/>
        <w:spacing w:line="360" w:lineRule="auto"/>
        <w:ind w:firstLine="709"/>
        <w:jc w:val="both"/>
        <w:rPr>
          <w:rFonts w:ascii="Times New Roman" w:hAnsi="Times New Roman" w:cs="Times New Roman"/>
          <w:b/>
          <w:color w:val="0F243E" w:themeColor="text2" w:themeShade="80"/>
          <w:sz w:val="24"/>
          <w:szCs w:val="24"/>
        </w:rPr>
      </w:pPr>
      <w:r w:rsidRPr="00FC4BB6">
        <w:rPr>
          <w:rFonts w:ascii="Times New Roman" w:hAnsi="Times New Roman" w:cs="Times New Roman"/>
          <w:color w:val="0F243E" w:themeColor="text2" w:themeShade="80"/>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14:paraId="0EFCFD3D"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4.5.6. Письменные объяснения могут быть запрошены инспектором от контролируемого лица или его представителя, свидетелей.</w:t>
      </w:r>
    </w:p>
    <w:p w14:paraId="1A8BBDF1"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7E02838A"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Письменные объяснения оформляются путем составления письменного документа в свободной форме.</w:t>
      </w:r>
    </w:p>
    <w:p w14:paraId="417D3FCA"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14:paraId="7D050F8E" w14:textId="77777777" w:rsidR="0024234A" w:rsidRPr="00FC4BB6" w:rsidRDefault="0024234A" w:rsidP="00045122">
      <w:pPr>
        <w:pStyle w:val="ConsPlusNormal"/>
        <w:spacing w:line="360" w:lineRule="auto"/>
        <w:ind w:firstLine="709"/>
        <w:jc w:val="both"/>
        <w:rPr>
          <w:b/>
          <w:color w:val="0F243E" w:themeColor="text2" w:themeShade="80"/>
          <w:szCs w:val="24"/>
        </w:rPr>
      </w:pPr>
      <w:r w:rsidRPr="00FC4BB6">
        <w:rPr>
          <w:color w:val="0F243E" w:themeColor="text2" w:themeShade="80"/>
          <w:szCs w:val="24"/>
        </w:rPr>
        <w:t>4.5.7. Оформление акта производится по месту нахождения Контрольного органа в день окончания проведения документарной проверки.</w:t>
      </w:r>
      <w:r w:rsidRPr="00FC4BB6">
        <w:rPr>
          <w:b/>
          <w:color w:val="0F243E" w:themeColor="text2" w:themeShade="80"/>
          <w:szCs w:val="24"/>
        </w:rPr>
        <w:t xml:space="preserve"> </w:t>
      </w:r>
    </w:p>
    <w:p w14:paraId="4632BF5C"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23E4012B" w14:textId="2F93AE5C"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5</w:t>
      </w:r>
      <w:r w:rsidRPr="00FC4BB6">
        <w:rPr>
          <w:rFonts w:ascii="Times New Roman" w:hAnsi="Times New Roman"/>
          <w:color w:val="0F243E" w:themeColor="text2" w:themeShade="80"/>
          <w:sz w:val="24"/>
          <w:szCs w:val="24"/>
        </w:rPr>
        <w:t>.</w:t>
      </w:r>
      <w:r w:rsidRPr="00FC4BB6">
        <w:rPr>
          <w:rFonts w:ascii="Times New Roman" w:hAnsi="Times New Roman"/>
          <w:color w:val="0F243E" w:themeColor="text2" w:themeShade="80"/>
          <w:sz w:val="24"/>
          <w:szCs w:val="24"/>
          <w:lang w:val="ru-RU"/>
        </w:rPr>
        <w:t>9</w:t>
      </w:r>
      <w:r w:rsidRPr="00FC4BB6">
        <w:rPr>
          <w:rFonts w:ascii="Times New Roman" w:hAnsi="Times New Roman"/>
          <w:color w:val="0F243E" w:themeColor="text2" w:themeShade="80"/>
          <w:sz w:val="24"/>
          <w:szCs w:val="24"/>
        </w:rPr>
        <w:t xml:space="preserve">. </w:t>
      </w:r>
      <w:r w:rsidR="00250872" w:rsidRPr="00FC4BB6">
        <w:rPr>
          <w:rFonts w:ascii="Times New Roman" w:hAnsi="Times New Roman"/>
          <w:color w:val="0F243E" w:themeColor="text2" w:themeShade="80"/>
          <w:sz w:val="24"/>
          <w:szCs w:val="24"/>
        </w:rPr>
        <w:t>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248-ФЗ.</w:t>
      </w:r>
    </w:p>
    <w:p w14:paraId="51E83AF0" w14:textId="73339CAB" w:rsidR="00231130" w:rsidRPr="00FC4BB6" w:rsidRDefault="00231130"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(подпункт 4.5.9. пункта 4.5. в редакции решения городского Совета депутатов ГП «Город Удачный» от 18.06.2025 №30-2)</w:t>
      </w:r>
    </w:p>
    <w:p w14:paraId="1E0E3699" w14:textId="77777777" w:rsidR="00231130" w:rsidRPr="00FC4BB6" w:rsidRDefault="00231130"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rPr>
      </w:pPr>
    </w:p>
    <w:p w14:paraId="0CC5CDEB"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 Выездная проверка</w:t>
      </w:r>
    </w:p>
    <w:p w14:paraId="1B79653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p>
    <w:p w14:paraId="1B2C0B2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03B5994A" w14:textId="16522050"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lastRenderedPageBreak/>
        <w:t xml:space="preserve">Выездная проверка может проводиться с использованием средств дистанционного взаимодействия, в том числе посредством </w:t>
      </w:r>
      <w:r w:rsidR="00250872" w:rsidRPr="00FC4BB6">
        <w:rPr>
          <w:color w:val="0F243E" w:themeColor="text2" w:themeShade="80"/>
          <w:szCs w:val="24"/>
        </w:rPr>
        <w:t>видео-конференц-связи, а также с использованием мобильного приложения «Инспектор</w:t>
      </w:r>
      <w:r w:rsidR="00231130" w:rsidRPr="00FC4BB6">
        <w:rPr>
          <w:color w:val="0F243E" w:themeColor="text2" w:themeShade="80"/>
          <w:szCs w:val="24"/>
        </w:rPr>
        <w:t>»</w:t>
      </w:r>
      <w:r w:rsidRPr="00FC4BB6">
        <w:rPr>
          <w:color w:val="0F243E" w:themeColor="text2" w:themeShade="80"/>
          <w:szCs w:val="24"/>
        </w:rPr>
        <w:t>.</w:t>
      </w:r>
    </w:p>
    <w:p w14:paraId="26D89E59" w14:textId="3DB3A8CD" w:rsidR="00231130" w:rsidRPr="00FC4BB6" w:rsidRDefault="00231130"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(подпункт 4.6.1. пункта 4.6. в редакции решения городского Совета депутатов ГП «Город Удачный» от 18.06.2025 №30-2)</w:t>
      </w:r>
    </w:p>
    <w:p w14:paraId="68C65A7C"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w:t>
      </w:r>
      <w:r w:rsidRPr="00FC4BB6">
        <w:rPr>
          <w:rFonts w:ascii="Times New Roman" w:hAnsi="Times New Roman"/>
          <w:color w:val="0F243E" w:themeColor="text2" w:themeShade="80"/>
          <w:sz w:val="24"/>
          <w:szCs w:val="24"/>
          <w:lang w:val="ru-RU"/>
        </w:rPr>
        <w:t>2</w:t>
      </w:r>
      <w:r w:rsidRPr="00FC4BB6">
        <w:rPr>
          <w:rFonts w:ascii="Times New Roman" w:hAnsi="Times New Roman"/>
          <w:color w:val="0F243E" w:themeColor="text2" w:themeShade="80"/>
          <w:sz w:val="24"/>
          <w:szCs w:val="24"/>
        </w:rPr>
        <w:t>. Выездная проверка проводится в случае, если не представляется возможным:</w:t>
      </w:r>
    </w:p>
    <w:p w14:paraId="1C8A4681"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7FBF7536" w14:textId="53659C75"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w:t>
      </w:r>
      <w:r w:rsidR="008768A9" w:rsidRPr="00FC4BB6">
        <w:rPr>
          <w:rFonts w:ascii="Times New Roman" w:hAnsi="Times New Roman" w:cs="Times New Roman"/>
          <w:color w:val="0F243E" w:themeColor="text2" w:themeShade="80"/>
          <w:sz w:val="24"/>
          <w:szCs w:val="24"/>
        </w:rPr>
        <w:t>6</w:t>
      </w:r>
      <w:r w:rsidRPr="00FC4BB6">
        <w:rPr>
          <w:rFonts w:ascii="Times New Roman" w:hAnsi="Times New Roman" w:cs="Times New Roman"/>
          <w:color w:val="0F243E" w:themeColor="text2" w:themeShade="80"/>
          <w:sz w:val="24"/>
          <w:szCs w:val="24"/>
        </w:rPr>
        <w:t xml:space="preserve">.1 настоящего Положения место и совершения необходимых контрольных действий, предусмотренных в рамках иного вида </w:t>
      </w:r>
      <w:r w:rsidR="00DE50B4" w:rsidRPr="00FC4BB6">
        <w:rPr>
          <w:rFonts w:ascii="Times New Roman" w:hAnsi="Times New Roman" w:cs="Times New Roman"/>
          <w:color w:val="0F243E" w:themeColor="text2" w:themeShade="80"/>
          <w:sz w:val="24"/>
          <w:szCs w:val="24"/>
        </w:rPr>
        <w:t>контрольных мероприятий</w:t>
      </w:r>
      <w:r w:rsidRPr="00FC4BB6">
        <w:rPr>
          <w:rFonts w:ascii="Times New Roman" w:hAnsi="Times New Roman" w:cs="Times New Roman"/>
          <w:color w:val="0F243E" w:themeColor="text2" w:themeShade="80"/>
          <w:sz w:val="24"/>
          <w:szCs w:val="24"/>
        </w:rPr>
        <w:t>.</w:t>
      </w:r>
    </w:p>
    <w:p w14:paraId="6F009B37" w14:textId="32FBC4C8"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r w:rsidR="00250872" w:rsidRPr="00FC4BB6">
        <w:rPr>
          <w:rFonts w:ascii="Times New Roman" w:hAnsi="Times New Roman" w:cs="Times New Roman"/>
          <w:color w:val="0F243E" w:themeColor="text2" w:themeShade="80"/>
          <w:sz w:val="24"/>
          <w:szCs w:val="24"/>
        </w:rPr>
        <w:t xml:space="preserve">пунктами 3, 4, 6, 8 части 1, частью 3 статьи 57 и частями 12 и 12.1 </w:t>
      </w:r>
      <w:r w:rsidRPr="00FC4BB6">
        <w:rPr>
          <w:rFonts w:ascii="Times New Roman" w:hAnsi="Times New Roman" w:cs="Times New Roman"/>
          <w:color w:val="0F243E" w:themeColor="text2" w:themeShade="80"/>
          <w:sz w:val="24"/>
          <w:szCs w:val="24"/>
        </w:rPr>
        <w:t>статьи 66 Федерального закона № 248-ФЗ.</w:t>
      </w:r>
    </w:p>
    <w:p w14:paraId="7D994144" w14:textId="0D68A138" w:rsidR="00231130" w:rsidRPr="00FC4BB6" w:rsidRDefault="00231130"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(подпункт 4.6.3. пункта 4.6. в редакции решения городского Совета депутатов ГП «Город Удачный» от 18.06.2025 №30-2)</w:t>
      </w:r>
    </w:p>
    <w:p w14:paraId="054F7DE7"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559DB034"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1D7D97F4" w14:textId="5EC01182"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.6. Срок проведения выездной проверки составляет не более десяти рабочих дней.</w:t>
      </w:r>
      <w:r w:rsidR="003A1CA1" w:rsidRPr="003A1CA1">
        <w:t xml:space="preserve"> </w:t>
      </w:r>
      <w:r w:rsidR="003A1CA1" w:rsidRPr="003A1CA1">
        <w:rPr>
          <w:rFonts w:ascii="Times New Roman" w:hAnsi="Times New Roman"/>
          <w:color w:val="0F243E" w:themeColor="text2" w:themeShade="80"/>
          <w:sz w:val="24"/>
          <w:szCs w:val="24"/>
          <w:highlight w:val="green"/>
        </w:rPr>
        <w:t xml:space="preserve">В отношении одного субъекта малого предпринимательства общий срок взаимодействия в ходе проведения выездной проверки не более пятидесяти часов для малого предприятия и не более пятнадцати часов для микропредприятия, за исключением выездной проверки, основанием для проведения которой является пункт 6 части 1 статьи 57 Федерального закона № 248-ФЗ и которая для микропредприятия не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w:t>
      </w:r>
      <w:r w:rsidR="003A1CA1" w:rsidRPr="003A1CA1">
        <w:rPr>
          <w:rFonts w:ascii="Times New Roman" w:hAnsi="Times New Roman"/>
          <w:color w:val="0F243E" w:themeColor="text2" w:themeShade="80"/>
          <w:sz w:val="24"/>
          <w:szCs w:val="24"/>
          <w:highlight w:val="green"/>
        </w:rPr>
        <w:lastRenderedPageBreak/>
        <w:t>каждому филиалу, представительству, обособленному структурному подразделению организации или производственному объекту.</w:t>
      </w:r>
    </w:p>
    <w:p w14:paraId="763B360B" w14:textId="77777777" w:rsidR="0024234A" w:rsidRPr="00FC4BB6" w:rsidRDefault="0024234A" w:rsidP="00045122">
      <w:pPr>
        <w:widowControl/>
        <w:tabs>
          <w:tab w:val="left" w:pos="1134"/>
        </w:tab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4.6.7. Перечень допустимых контрольных действий в ходе выездной проверки:</w:t>
      </w:r>
    </w:p>
    <w:p w14:paraId="58952BFF" w14:textId="77777777" w:rsidR="0024234A" w:rsidRPr="00FC4BB6" w:rsidRDefault="0024234A" w:rsidP="00045122">
      <w:pPr>
        <w:pStyle w:val="ConsPlusNormal"/>
        <w:spacing w:line="360" w:lineRule="auto"/>
        <w:ind w:firstLine="709"/>
        <w:jc w:val="both"/>
        <w:rPr>
          <w:color w:val="0F243E" w:themeColor="text2" w:themeShade="80"/>
          <w:szCs w:val="24"/>
        </w:rPr>
      </w:pPr>
      <w:bookmarkStart w:id="13" w:name="_Hlk73715973"/>
      <w:r w:rsidRPr="00FC4BB6">
        <w:rPr>
          <w:color w:val="0F243E" w:themeColor="text2" w:themeShade="80"/>
          <w:szCs w:val="24"/>
        </w:rPr>
        <w:t>1) осмотр;</w:t>
      </w:r>
    </w:p>
    <w:p w14:paraId="6DC5B3F8"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2) истребование документов;</w:t>
      </w:r>
    </w:p>
    <w:p w14:paraId="5496253B"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3) получение письменных объяснений;</w:t>
      </w:r>
    </w:p>
    <w:p w14:paraId="1F1F3741"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 инструментальное обследование.</w:t>
      </w:r>
      <w:bookmarkEnd w:id="13"/>
    </w:p>
    <w:p w14:paraId="0B9784E5" w14:textId="468E6E4B"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4.6.8. Осмотр осуществляется инспектором в присутствии контролируемого лица </w:t>
      </w:r>
      <w:r w:rsidR="00250872" w:rsidRPr="00FC4BB6">
        <w:rPr>
          <w:color w:val="0F243E" w:themeColor="text2" w:themeShade="80"/>
          <w:szCs w:val="24"/>
        </w:rPr>
        <w:t>или его представителя (за исключением проведения выездного обследования) и (или) с применением фотосъемки или</w:t>
      </w:r>
      <w:r w:rsidRPr="00FC4BB6">
        <w:rPr>
          <w:color w:val="0F243E" w:themeColor="text2" w:themeShade="80"/>
          <w:szCs w:val="24"/>
        </w:rPr>
        <w:t xml:space="preserve"> видеозаписи.</w:t>
      </w:r>
    </w:p>
    <w:p w14:paraId="46EFD236" w14:textId="77777777" w:rsidR="008431A5" w:rsidRPr="00FC4BB6" w:rsidRDefault="008431A5"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(подпункт 4.6.8. пункта 4.6. в редакции решения городского Совета депутатов ГП «Город Удачный» от 18.06.2025 №30-2)</w:t>
      </w:r>
    </w:p>
    <w:p w14:paraId="4ED1F538"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По результатам осмотра составляется протокол осмотра.</w:t>
      </w:r>
    </w:p>
    <w:p w14:paraId="67B94FBD"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4.6.9. Инструментальное обследование осуществляется инспектором или специалистом, имеющими допуск к работе на специальном оборудовании, использованию технических приборов.</w:t>
      </w:r>
    </w:p>
    <w:p w14:paraId="4B35032A"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14:paraId="4BC7459D"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дата и место его составления;</w:t>
      </w:r>
    </w:p>
    <w:p w14:paraId="36C66C55"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должность, фамилия и инициалы инспектора или специалиста, составивших протокол;</w:t>
      </w:r>
    </w:p>
    <w:p w14:paraId="7536B99D"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сведения о контролируемом лице;</w:t>
      </w:r>
    </w:p>
    <w:p w14:paraId="4F7BB9D7"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предмет обследования, используемые специальное оборудование и (или) технические приборы, методики инструментального обследования;</w:t>
      </w:r>
    </w:p>
    <w:p w14:paraId="5895460B"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14:paraId="71AD0523"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выводы о соответствии этих показателей установленным нормам;</w:t>
      </w:r>
    </w:p>
    <w:p w14:paraId="15AAF432"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иные сведения, имеющие значение для оценки результатов инструментального обследования.</w:t>
      </w:r>
    </w:p>
    <w:p w14:paraId="5A66EBF8" w14:textId="63BECB81"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4.6</w:t>
      </w:r>
      <w:r w:rsidR="00544FC9" w:rsidRPr="00FC4BB6">
        <w:rPr>
          <w:color w:val="0F243E" w:themeColor="text2" w:themeShade="80"/>
          <w:szCs w:val="24"/>
        </w:rPr>
        <w:t xml:space="preserve">.10. При осуществлении осмотра </w:t>
      </w:r>
      <w:r w:rsidRPr="00FC4BB6">
        <w:rPr>
          <w:color w:val="0F243E" w:themeColor="text2" w:themeShade="80"/>
          <w:szCs w:val="24"/>
        </w:rPr>
        <w:t xml:space="preserve">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39775FB6"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w:t>
      </w:r>
      <w:r w:rsidRPr="00FC4BB6">
        <w:rPr>
          <w:color w:val="0F243E" w:themeColor="text2" w:themeShade="80"/>
          <w:szCs w:val="24"/>
        </w:rPr>
        <w:lastRenderedPageBreak/>
        <w:t>обязательных требований.</w:t>
      </w:r>
    </w:p>
    <w:p w14:paraId="339FA20F"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0E18E43B"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 xml:space="preserve">4.6.11. Представление контролируемым лицом </w:t>
      </w:r>
      <w:r w:rsidR="00F333B8" w:rsidRPr="00FC4BB6">
        <w:rPr>
          <w:color w:val="0F243E" w:themeColor="text2" w:themeShade="80"/>
          <w:szCs w:val="24"/>
        </w:rPr>
        <w:t>истребимых</w:t>
      </w:r>
      <w:r w:rsidRPr="00FC4BB6">
        <w:rPr>
          <w:color w:val="0F243E" w:themeColor="text2" w:themeShade="80"/>
          <w:szCs w:val="24"/>
        </w:rPr>
        <w:t xml:space="preserve"> документов, письменных объяснений осуществляется в соответствии с пунктами 4.5.5 и 4.5.6 настоящего Положения.</w:t>
      </w:r>
    </w:p>
    <w:p w14:paraId="6BF8698C"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4.6.12. По окончании проведения выездной проверки инспектор составляет акт выездной проверки.</w:t>
      </w:r>
    </w:p>
    <w:p w14:paraId="33F60FF4"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Информация о проведении фотосъемки, аудио- и видеозаписи отражается в акте проверки.</w:t>
      </w:r>
    </w:p>
    <w:p w14:paraId="01CED34B"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768C9AF1"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.1</w:t>
      </w:r>
      <w:r w:rsidRPr="00FC4BB6">
        <w:rPr>
          <w:rFonts w:ascii="Times New Roman" w:hAnsi="Times New Roman"/>
          <w:color w:val="0F243E" w:themeColor="text2" w:themeShade="80"/>
          <w:sz w:val="24"/>
          <w:szCs w:val="24"/>
          <w:lang w:val="ru-RU"/>
        </w:rPr>
        <w:t>3</w:t>
      </w:r>
      <w:r w:rsidRPr="00FC4BB6">
        <w:rPr>
          <w:rFonts w:ascii="Times New Roman" w:hAnsi="Times New Roman"/>
          <w:color w:val="0F243E" w:themeColor="text2" w:themeShade="80"/>
          <w:sz w:val="24"/>
          <w:szCs w:val="24"/>
        </w:rPr>
        <w:t xml:space="preserve">.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FC4BB6">
          <w:rPr>
            <w:rFonts w:ascii="Times New Roman" w:hAnsi="Times New Roman"/>
            <w:color w:val="0F243E" w:themeColor="text2" w:themeShade="80"/>
            <w:sz w:val="24"/>
            <w:szCs w:val="24"/>
          </w:rPr>
          <w:t>частями 4</w:t>
        </w:r>
      </w:hyperlink>
      <w:r w:rsidRPr="00FC4BB6">
        <w:rPr>
          <w:rFonts w:ascii="Times New Roman" w:hAnsi="Times New Roman"/>
          <w:color w:val="0F243E" w:themeColor="text2" w:themeShade="80"/>
          <w:sz w:val="24"/>
          <w:szCs w:val="24"/>
        </w:rPr>
        <w:t xml:space="preserve"> и </w:t>
      </w:r>
      <w:hyperlink r:id="rId10" w:tooltip="Федеральный закон от 31.07.2020 N 248-ФЗ" w:history="1">
        <w:r w:rsidRPr="00FC4BB6">
          <w:rPr>
            <w:rFonts w:ascii="Times New Roman" w:hAnsi="Times New Roman"/>
            <w:color w:val="0F243E" w:themeColor="text2" w:themeShade="80"/>
            <w:sz w:val="24"/>
            <w:szCs w:val="24"/>
          </w:rPr>
          <w:t>5 статьи 21</w:t>
        </w:r>
      </w:hyperlink>
      <w:r w:rsidRPr="00FC4BB6">
        <w:rPr>
          <w:rFonts w:ascii="Times New Roman" w:hAnsi="Times New Roman"/>
          <w:color w:val="0F243E" w:themeColor="text2" w:themeShade="80"/>
          <w:sz w:val="24"/>
          <w:szCs w:val="24"/>
        </w:rPr>
        <w:t xml:space="preserve"> </w:t>
      </w:r>
      <w:r w:rsidRPr="00FC4BB6">
        <w:rPr>
          <w:rFonts w:ascii="Times New Roman" w:hAnsi="Times New Roman"/>
          <w:color w:val="0F243E" w:themeColor="text2" w:themeShade="80"/>
          <w:sz w:val="24"/>
          <w:szCs w:val="24"/>
          <w:lang w:val="ru-RU"/>
        </w:rPr>
        <w:t xml:space="preserve">Федеральным законом </w:t>
      </w:r>
      <w:r w:rsidRPr="00FC4BB6">
        <w:rPr>
          <w:rFonts w:ascii="Times New Roman" w:hAnsi="Times New Roman"/>
          <w:color w:val="0F243E" w:themeColor="text2" w:themeShade="80"/>
          <w:sz w:val="24"/>
          <w:szCs w:val="24"/>
        </w:rPr>
        <w:t xml:space="preserve">№ 248-ФЗ. </w:t>
      </w:r>
    </w:p>
    <w:p w14:paraId="0B210053"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0C16226F"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6</w:t>
      </w:r>
      <w:r w:rsidRPr="00FC4BB6">
        <w:rPr>
          <w:rFonts w:ascii="Times New Roman" w:hAnsi="Times New Roman"/>
          <w:color w:val="0F243E" w:themeColor="text2" w:themeShade="80"/>
          <w:sz w:val="24"/>
          <w:szCs w:val="24"/>
        </w:rPr>
        <w:t>.1</w:t>
      </w:r>
      <w:r w:rsidRPr="00FC4BB6">
        <w:rPr>
          <w:rFonts w:ascii="Times New Roman" w:hAnsi="Times New Roman"/>
          <w:color w:val="0F243E" w:themeColor="text2" w:themeShade="80"/>
          <w:sz w:val="24"/>
          <w:szCs w:val="24"/>
          <w:lang w:val="ru-RU"/>
        </w:rPr>
        <w:t>4</w:t>
      </w:r>
      <w:r w:rsidRPr="00FC4BB6">
        <w:rPr>
          <w:rFonts w:ascii="Times New Roman" w:hAnsi="Times New Roman"/>
          <w:color w:val="0F243E" w:themeColor="text2" w:themeShade="80"/>
          <w:sz w:val="24"/>
          <w:szCs w:val="24"/>
        </w:rPr>
        <w:t>. Индивидуальный предприниматель, гражданин, являющи</w:t>
      </w:r>
      <w:r w:rsidRPr="00FC4BB6">
        <w:rPr>
          <w:rFonts w:ascii="Times New Roman" w:hAnsi="Times New Roman"/>
          <w:color w:val="0F243E" w:themeColor="text2" w:themeShade="80"/>
          <w:sz w:val="24"/>
          <w:szCs w:val="24"/>
          <w:lang w:val="ru-RU"/>
        </w:rPr>
        <w:t>еся</w:t>
      </w:r>
      <w:r w:rsidRPr="00FC4BB6">
        <w:rPr>
          <w:rFonts w:ascii="Times New Roman" w:hAnsi="Times New Roman"/>
          <w:color w:val="0F243E" w:themeColor="text2" w:themeShade="80"/>
          <w:sz w:val="24"/>
          <w:szCs w:val="24"/>
        </w:rPr>
        <w:t xml:space="preserve"> контролируемым</w:t>
      </w:r>
      <w:r w:rsidRPr="00FC4BB6">
        <w:rPr>
          <w:rFonts w:ascii="Times New Roman" w:hAnsi="Times New Roman"/>
          <w:color w:val="0F243E" w:themeColor="text2" w:themeShade="80"/>
          <w:sz w:val="24"/>
          <w:szCs w:val="24"/>
          <w:lang w:val="ru-RU"/>
        </w:rPr>
        <w:t>и</w:t>
      </w:r>
      <w:r w:rsidRPr="00FC4BB6">
        <w:rPr>
          <w:rFonts w:ascii="Times New Roman" w:hAnsi="Times New Roman"/>
          <w:color w:val="0F243E" w:themeColor="text2" w:themeShade="80"/>
          <w:sz w:val="24"/>
          <w:szCs w:val="24"/>
        </w:rPr>
        <w:t xml:space="preserve"> лиц</w:t>
      </w:r>
      <w:r w:rsidRPr="00FC4BB6">
        <w:rPr>
          <w:rFonts w:ascii="Times New Roman" w:hAnsi="Times New Roman"/>
          <w:color w:val="0F243E" w:themeColor="text2" w:themeShade="80"/>
          <w:sz w:val="24"/>
          <w:szCs w:val="24"/>
          <w:lang w:val="ru-RU"/>
        </w:rPr>
        <w:t>ами</w:t>
      </w:r>
      <w:r w:rsidRPr="00FC4BB6">
        <w:rPr>
          <w:rFonts w:ascii="Times New Roman" w:hAnsi="Times New Roman"/>
          <w:color w:val="0F243E" w:themeColor="text2" w:themeShade="80"/>
          <w:sz w:val="24"/>
          <w:szCs w:val="24"/>
        </w:rPr>
        <w:t>, вправе представить в Контрольный орган информацию о невозможности присутствия при проведении контрольных мероприятий в случаях:</w:t>
      </w:r>
    </w:p>
    <w:p w14:paraId="4833AB3B"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 временной нетрудоспособности;</w:t>
      </w:r>
    </w:p>
    <w:p w14:paraId="013CC50A"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 необходимости явки по вызову (извещениям, повесткам) судов, правоохранительных органов, военных комиссариатов;</w:t>
      </w:r>
    </w:p>
    <w:p w14:paraId="135FB281" w14:textId="77777777" w:rsidR="0024234A" w:rsidRPr="00FC4BB6" w:rsidRDefault="0024234A" w:rsidP="00045122">
      <w:pPr>
        <w:widowControl/>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594FB63C" w14:textId="77777777" w:rsidR="0024234A" w:rsidRPr="00FC4BB6" w:rsidRDefault="0024234A" w:rsidP="00045122">
      <w:pPr>
        <w:suppressAutoHyphens/>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4) нахождения в служебной командировке.</w:t>
      </w:r>
    </w:p>
    <w:p w14:paraId="620F0A0D" w14:textId="77777777" w:rsidR="0024234A" w:rsidRPr="00FC4BB6" w:rsidRDefault="0024234A" w:rsidP="00045122">
      <w:pPr>
        <w:pStyle w:val="ConsPlusNormal"/>
        <w:spacing w:line="360" w:lineRule="auto"/>
        <w:ind w:firstLine="709"/>
        <w:jc w:val="both"/>
        <w:rPr>
          <w:color w:val="0F243E" w:themeColor="text2" w:themeShade="80"/>
          <w:szCs w:val="24"/>
        </w:rPr>
      </w:pPr>
      <w:r w:rsidRPr="00FC4BB6">
        <w:rPr>
          <w:color w:val="0F243E" w:themeColor="text2" w:themeShade="80"/>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76018C9B" w14:textId="77777777" w:rsidR="0024234A" w:rsidRPr="00FC4BB6" w:rsidRDefault="0024234A" w:rsidP="00045122">
      <w:pPr>
        <w:pStyle w:val="ConsPlusNormal"/>
        <w:spacing w:line="360" w:lineRule="auto"/>
        <w:ind w:firstLine="709"/>
        <w:jc w:val="both"/>
        <w:rPr>
          <w:color w:val="0F243E" w:themeColor="text2" w:themeShade="80"/>
          <w:szCs w:val="24"/>
        </w:rPr>
      </w:pPr>
    </w:p>
    <w:p w14:paraId="347C0820" w14:textId="77777777" w:rsidR="0024234A" w:rsidRPr="00FC4BB6" w:rsidRDefault="0024234A" w:rsidP="00045122">
      <w:pPr>
        <w:pStyle w:val="ConsPlusNormal"/>
        <w:spacing w:line="360" w:lineRule="auto"/>
        <w:ind w:firstLine="709"/>
        <w:jc w:val="center"/>
        <w:rPr>
          <w:color w:val="0F243E" w:themeColor="text2" w:themeShade="80"/>
          <w:szCs w:val="24"/>
        </w:rPr>
      </w:pPr>
      <w:r w:rsidRPr="00FC4BB6">
        <w:rPr>
          <w:color w:val="0F243E" w:themeColor="text2" w:themeShade="80"/>
          <w:szCs w:val="24"/>
        </w:rPr>
        <w:t>4.7. Выездное обследование</w:t>
      </w:r>
    </w:p>
    <w:p w14:paraId="15508A2C" w14:textId="77777777" w:rsidR="0024234A" w:rsidRPr="00FC4BB6" w:rsidRDefault="0024234A" w:rsidP="00045122">
      <w:pPr>
        <w:pStyle w:val="ConsPlusNormal"/>
        <w:spacing w:line="360" w:lineRule="auto"/>
        <w:ind w:firstLine="709"/>
        <w:jc w:val="center"/>
        <w:rPr>
          <w:color w:val="0F243E" w:themeColor="text2" w:themeShade="80"/>
          <w:szCs w:val="24"/>
        </w:rPr>
      </w:pPr>
    </w:p>
    <w:p w14:paraId="4DD16598"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rPr>
        <w:t>4.</w:t>
      </w:r>
      <w:r w:rsidRPr="00FC4BB6">
        <w:rPr>
          <w:rFonts w:ascii="Times New Roman" w:hAnsi="Times New Roman"/>
          <w:color w:val="0F243E" w:themeColor="text2" w:themeShade="80"/>
          <w:sz w:val="24"/>
          <w:szCs w:val="24"/>
          <w:lang w:val="ru-RU"/>
        </w:rPr>
        <w:t>7</w:t>
      </w:r>
      <w:r w:rsidRPr="00FC4BB6">
        <w:rPr>
          <w:rFonts w:ascii="Times New Roman" w:hAnsi="Times New Roman"/>
          <w:color w:val="0F243E" w:themeColor="text2" w:themeShade="80"/>
          <w:sz w:val="24"/>
          <w:szCs w:val="24"/>
        </w:rPr>
        <w:t xml:space="preserve">.1. </w:t>
      </w:r>
      <w:r w:rsidRPr="00FC4BB6">
        <w:rPr>
          <w:rFonts w:ascii="Times New Roman" w:hAnsi="Times New Roman"/>
          <w:color w:val="0F243E" w:themeColor="text2" w:themeShade="80"/>
          <w:sz w:val="24"/>
          <w:szCs w:val="24"/>
          <w:lang w:val="ru-RU"/>
        </w:rPr>
        <w:t>Выездное обследование проводится в целях оценки соблюдения контролируемыми лицами обязательных требований.</w:t>
      </w:r>
    </w:p>
    <w:p w14:paraId="7533471E" w14:textId="77777777" w:rsidR="0024234A"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4.7.2. </w:t>
      </w:r>
      <w:r w:rsidRPr="00FC4BB6">
        <w:rPr>
          <w:rFonts w:ascii="Times New Roman" w:hAnsi="Times New Roman"/>
          <w:color w:val="0F243E" w:themeColor="text2" w:themeShade="80"/>
          <w:sz w:val="24"/>
          <w:szCs w:val="24"/>
        </w:rPr>
        <w:t xml:space="preserve">Выездное обследование </w:t>
      </w:r>
      <w:r w:rsidRPr="00FC4BB6">
        <w:rPr>
          <w:rFonts w:ascii="Times New Roman" w:hAnsi="Times New Roman"/>
          <w:color w:val="0F243E" w:themeColor="text2" w:themeShade="80"/>
          <w:sz w:val="24"/>
          <w:szCs w:val="24"/>
          <w:lang w:val="ru-RU"/>
        </w:rPr>
        <w:t xml:space="preserve">может проводиться </w:t>
      </w:r>
      <w:r w:rsidRPr="00FC4BB6">
        <w:rPr>
          <w:rFonts w:ascii="Times New Roman" w:hAnsi="Times New Roman"/>
          <w:color w:val="0F243E" w:themeColor="text2" w:themeShade="80"/>
          <w:sz w:val="24"/>
          <w:szCs w:val="24"/>
        </w:rPr>
        <w:t xml:space="preserve">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3EB87B73" w14:textId="7B49744B" w:rsidR="00905C62" w:rsidRDefault="00905C62" w:rsidP="00045122">
      <w:pPr>
        <w:pStyle w:val="HTML"/>
        <w:spacing w:line="360" w:lineRule="auto"/>
        <w:ind w:firstLine="709"/>
        <w:jc w:val="both"/>
        <w:rPr>
          <w:rFonts w:ascii="Times New Roman" w:hAnsi="Times New Roman" w:cs="Times New Roman"/>
          <w:color w:val="0F243E" w:themeColor="text2" w:themeShade="80"/>
          <w:sz w:val="24"/>
          <w:szCs w:val="24"/>
        </w:rPr>
      </w:pPr>
      <w:bookmarkStart w:id="14" w:name="_Hlk224139785"/>
      <w:r w:rsidRPr="00905C62">
        <w:rPr>
          <w:rFonts w:ascii="Times New Roman" w:hAnsi="Times New Roman" w:cs="Times New Roman"/>
          <w:color w:val="0F243E" w:themeColor="text2" w:themeShade="80"/>
          <w:sz w:val="24"/>
          <w:szCs w:val="24"/>
          <w:highlight w:val="green"/>
        </w:rPr>
        <w:t>Выездное обследование, может быть проведено с использованием беспилотных аппаратов (систем).</w:t>
      </w:r>
      <w:bookmarkEnd w:id="14"/>
    </w:p>
    <w:p w14:paraId="4B3C2E01" w14:textId="011FDEF1"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5EBDA99D"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lang w:val="ru-RU"/>
        </w:rPr>
      </w:pPr>
      <w:r w:rsidRPr="00FC4BB6">
        <w:rPr>
          <w:rFonts w:ascii="Times New Roman" w:hAnsi="Times New Roman"/>
          <w:color w:val="0F243E" w:themeColor="text2" w:themeShade="80"/>
          <w:sz w:val="24"/>
          <w:szCs w:val="24"/>
          <w:lang w:val="ru-RU"/>
        </w:rPr>
        <w:t xml:space="preserve">4.7.3. </w:t>
      </w:r>
      <w:r w:rsidRPr="00FC4BB6">
        <w:rPr>
          <w:rFonts w:ascii="Times New Roman" w:hAnsi="Times New Roman"/>
          <w:color w:val="0F243E" w:themeColor="text2" w:themeShade="80"/>
          <w:sz w:val="24"/>
          <w:szCs w:val="24"/>
        </w:rPr>
        <w:t xml:space="preserve">Выездное обследование проводится без информирования контролируемого лица. </w:t>
      </w:r>
    </w:p>
    <w:p w14:paraId="2D20D04A"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14:paraId="5EE38212" w14:textId="77777777" w:rsidR="0024234A" w:rsidRPr="00FC4BB6" w:rsidRDefault="0024234A" w:rsidP="00045122">
      <w:pPr>
        <w:pStyle w:val="HTML"/>
        <w:spacing w:line="360" w:lineRule="auto"/>
        <w:ind w:firstLine="709"/>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4.7.4.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14:paraId="5901C88D" w14:textId="77777777" w:rsidR="0024234A" w:rsidRPr="00FC4BB6" w:rsidRDefault="0024234A" w:rsidP="00045122">
      <w:pPr>
        <w:pStyle w:val="ConsPlusNormal"/>
        <w:spacing w:line="360" w:lineRule="auto"/>
        <w:ind w:firstLine="709"/>
        <w:jc w:val="center"/>
        <w:rPr>
          <w:b/>
          <w:color w:val="0F243E" w:themeColor="text2" w:themeShade="80"/>
          <w:szCs w:val="24"/>
        </w:rPr>
      </w:pPr>
    </w:p>
    <w:p w14:paraId="6D07EADC" w14:textId="309EBF76" w:rsidR="0024234A" w:rsidRPr="00FC4BB6" w:rsidRDefault="009E11D0" w:rsidP="00045122">
      <w:pPr>
        <w:pStyle w:val="ConsPlusNormal"/>
        <w:spacing w:line="360" w:lineRule="auto"/>
        <w:ind w:firstLine="709"/>
        <w:jc w:val="center"/>
        <w:rPr>
          <w:b/>
          <w:color w:val="0F243E" w:themeColor="text2" w:themeShade="80"/>
          <w:szCs w:val="24"/>
        </w:rPr>
      </w:pPr>
      <w:r w:rsidRPr="00FC4BB6">
        <w:rPr>
          <w:b/>
          <w:color w:val="0F243E" w:themeColor="text2" w:themeShade="80"/>
          <w:szCs w:val="24"/>
        </w:rPr>
        <w:t xml:space="preserve">5. Досудебный порядок подачи жалоб при осуществлении муниципального земельного контроля на территории </w:t>
      </w:r>
      <w:bookmarkStart w:id="15" w:name="_Hlk198715576"/>
      <w:r w:rsidR="00C90493" w:rsidRPr="00FC4BB6">
        <w:rPr>
          <w:b/>
          <w:bCs/>
          <w:color w:val="0F243E" w:themeColor="text2" w:themeShade="80"/>
          <w:szCs w:val="24"/>
        </w:rPr>
        <w:t>городского поселения «Город Удачный» муниципального района «Мирнинский район»</w:t>
      </w:r>
      <w:r w:rsidRPr="00FC4BB6">
        <w:rPr>
          <w:b/>
          <w:color w:val="0F243E" w:themeColor="text2" w:themeShade="80"/>
          <w:szCs w:val="24"/>
        </w:rPr>
        <w:t xml:space="preserve"> Республики Саха (Якутия)</w:t>
      </w:r>
      <w:bookmarkEnd w:id="15"/>
      <w:r w:rsidRPr="00FC4BB6">
        <w:rPr>
          <w:b/>
          <w:color w:val="0F243E" w:themeColor="text2" w:themeShade="80"/>
          <w:szCs w:val="24"/>
        </w:rPr>
        <w:t xml:space="preserve"> не применяется.</w:t>
      </w:r>
    </w:p>
    <w:p w14:paraId="7B5D3164" w14:textId="23197CC0" w:rsidR="00D012B1" w:rsidRPr="00FC4BB6" w:rsidRDefault="00D012B1" w:rsidP="00544FC9">
      <w:pPr>
        <w:pStyle w:val="afa"/>
        <w:spacing w:line="360" w:lineRule="auto"/>
        <w:ind w:left="0"/>
        <w:jc w:val="both"/>
        <w:rPr>
          <w:rFonts w:ascii="Times New Roman" w:hAnsi="Times New Roman"/>
          <w:i/>
          <w:color w:val="0F243E" w:themeColor="text2" w:themeShade="80"/>
        </w:rPr>
      </w:pPr>
      <w:r w:rsidRPr="00FC4BB6">
        <w:rPr>
          <w:rFonts w:ascii="Times New Roman" w:hAnsi="Times New Roman"/>
          <w:i/>
          <w:color w:val="0F243E" w:themeColor="text2" w:themeShade="80"/>
        </w:rPr>
        <w:t>(статья 5. в редакции решения городского Совета депутатов ГП «Город Удачный» от 18.06.2025 №30-2)</w:t>
      </w:r>
    </w:p>
    <w:p w14:paraId="6927083F" w14:textId="77777777" w:rsidR="009E11D0" w:rsidRPr="00FC4BB6" w:rsidRDefault="009E11D0" w:rsidP="00045122">
      <w:pPr>
        <w:widowControl/>
        <w:tabs>
          <w:tab w:val="left" w:pos="1134"/>
        </w:tabs>
        <w:spacing w:line="360" w:lineRule="auto"/>
        <w:ind w:firstLine="709"/>
        <w:rPr>
          <w:rFonts w:ascii="Times New Roman" w:hAnsi="Times New Roman"/>
          <w:b/>
          <w:color w:val="0F243E" w:themeColor="text2" w:themeShade="80"/>
          <w:sz w:val="24"/>
          <w:szCs w:val="24"/>
          <w:lang w:eastAsia="x-none"/>
        </w:rPr>
      </w:pPr>
    </w:p>
    <w:p w14:paraId="7A2B6359" w14:textId="77777777" w:rsidR="00D012B1" w:rsidRPr="00FC4BB6" w:rsidRDefault="00D012B1" w:rsidP="00045122">
      <w:pPr>
        <w:widowControl/>
        <w:tabs>
          <w:tab w:val="left" w:pos="1134"/>
        </w:tabs>
        <w:spacing w:line="360" w:lineRule="auto"/>
        <w:ind w:firstLine="709"/>
        <w:rPr>
          <w:rFonts w:ascii="Times New Roman" w:hAnsi="Times New Roman"/>
          <w:b/>
          <w:color w:val="0F243E" w:themeColor="text2" w:themeShade="80"/>
          <w:sz w:val="24"/>
          <w:szCs w:val="24"/>
        </w:rPr>
      </w:pPr>
    </w:p>
    <w:p w14:paraId="2F89A851"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lang w:val="ru-RU"/>
        </w:rPr>
      </w:pPr>
      <w:r w:rsidRPr="00FC4BB6">
        <w:rPr>
          <w:rFonts w:ascii="Times New Roman" w:hAnsi="Times New Roman"/>
          <w:b/>
          <w:color w:val="0F243E" w:themeColor="text2" w:themeShade="80"/>
          <w:sz w:val="24"/>
          <w:szCs w:val="24"/>
        </w:rPr>
        <w:t xml:space="preserve">6. Ключевые показатели вида контроля и их целевые значения </w:t>
      </w:r>
    </w:p>
    <w:p w14:paraId="4F0AF514" w14:textId="77777777" w:rsidR="0024234A" w:rsidRPr="00FC4BB6" w:rsidRDefault="0024234A" w:rsidP="00045122">
      <w:pPr>
        <w:pStyle w:val="a8"/>
        <w:widowControl/>
        <w:tabs>
          <w:tab w:val="left" w:pos="1134"/>
        </w:tabs>
        <w:spacing w:line="360" w:lineRule="auto"/>
        <w:ind w:left="0" w:firstLine="709"/>
        <w:jc w:val="center"/>
        <w:rPr>
          <w:rFonts w:ascii="Times New Roman" w:hAnsi="Times New Roman"/>
          <w:b/>
          <w:color w:val="0F243E" w:themeColor="text2" w:themeShade="80"/>
          <w:sz w:val="24"/>
          <w:szCs w:val="24"/>
        </w:rPr>
      </w:pPr>
      <w:r w:rsidRPr="00FC4BB6">
        <w:rPr>
          <w:rFonts w:ascii="Times New Roman" w:hAnsi="Times New Roman"/>
          <w:b/>
          <w:color w:val="0F243E" w:themeColor="text2" w:themeShade="80"/>
          <w:sz w:val="24"/>
          <w:szCs w:val="24"/>
        </w:rPr>
        <w:t xml:space="preserve">для муниципального контроля </w:t>
      </w:r>
    </w:p>
    <w:p w14:paraId="7268EF4E" w14:textId="77777777" w:rsidR="0024234A" w:rsidRPr="00FC4BB6" w:rsidRDefault="0024234A" w:rsidP="00045122">
      <w:pPr>
        <w:pStyle w:val="a8"/>
        <w:widowControl/>
        <w:tabs>
          <w:tab w:val="left" w:pos="1134"/>
        </w:tabs>
        <w:spacing w:line="360" w:lineRule="auto"/>
        <w:ind w:left="0"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Ключевые показатели муниципального контроля </w:t>
      </w:r>
      <w:bookmarkStart w:id="16" w:name="_Hlk73956884"/>
      <w:r w:rsidRPr="00FC4BB6">
        <w:rPr>
          <w:rFonts w:ascii="Times New Roman" w:hAnsi="Times New Roman"/>
          <w:color w:val="0F243E" w:themeColor="text2" w:themeShade="80"/>
          <w:sz w:val="24"/>
          <w:szCs w:val="24"/>
        </w:rPr>
        <w:t>и их целевые значения, индикативные показатели</w:t>
      </w:r>
      <w:bookmarkEnd w:id="16"/>
      <w:r w:rsidRPr="00FC4BB6">
        <w:rPr>
          <w:rFonts w:ascii="Times New Roman" w:hAnsi="Times New Roman"/>
          <w:color w:val="0F243E" w:themeColor="text2" w:themeShade="80"/>
          <w:sz w:val="24"/>
          <w:szCs w:val="24"/>
        </w:rPr>
        <w:t xml:space="preserve"> установлены приложени</w:t>
      </w:r>
      <w:r w:rsidRPr="00FC4BB6">
        <w:rPr>
          <w:rFonts w:ascii="Times New Roman" w:hAnsi="Times New Roman"/>
          <w:color w:val="0F243E" w:themeColor="text2" w:themeShade="80"/>
          <w:sz w:val="24"/>
          <w:szCs w:val="24"/>
          <w:lang w:val="ru-RU"/>
        </w:rPr>
        <w:t>ем</w:t>
      </w:r>
      <w:r w:rsidRPr="00FC4BB6">
        <w:rPr>
          <w:rFonts w:ascii="Times New Roman" w:hAnsi="Times New Roman"/>
          <w:color w:val="0F243E" w:themeColor="text2" w:themeShade="80"/>
          <w:sz w:val="24"/>
          <w:szCs w:val="24"/>
        </w:rPr>
        <w:t xml:space="preserve"> </w:t>
      </w:r>
      <w:r w:rsidR="003D2AEA" w:rsidRPr="00FC4BB6">
        <w:rPr>
          <w:rFonts w:ascii="Times New Roman" w:hAnsi="Times New Roman"/>
          <w:color w:val="0F243E" w:themeColor="text2" w:themeShade="80"/>
          <w:sz w:val="24"/>
          <w:szCs w:val="24"/>
          <w:lang w:val="ru-RU"/>
        </w:rPr>
        <w:t>4</w:t>
      </w:r>
      <w:r w:rsidRPr="00FC4BB6">
        <w:rPr>
          <w:rFonts w:ascii="Times New Roman" w:hAnsi="Times New Roman"/>
          <w:color w:val="0F243E" w:themeColor="text2" w:themeShade="80"/>
          <w:sz w:val="24"/>
          <w:szCs w:val="24"/>
        </w:rPr>
        <w:t xml:space="preserve"> к настоящему Положению.</w:t>
      </w:r>
    </w:p>
    <w:p w14:paraId="3EB18AE2" w14:textId="77777777" w:rsidR="0024234A" w:rsidRPr="00FC4BB6" w:rsidRDefault="0024234A" w:rsidP="00045122">
      <w:pPr>
        <w:widowControl/>
        <w:spacing w:line="360" w:lineRule="auto"/>
        <w:ind w:firstLine="709"/>
        <w:rPr>
          <w:rFonts w:ascii="Times New Roman" w:hAnsi="Times New Roman"/>
          <w:color w:val="0F243E" w:themeColor="text2" w:themeShade="80"/>
          <w:sz w:val="24"/>
          <w:szCs w:val="24"/>
        </w:rPr>
      </w:pPr>
    </w:p>
    <w:p w14:paraId="3C29CA35" w14:textId="77777777" w:rsidR="00DB020A" w:rsidRPr="00FC4BB6" w:rsidRDefault="00DB020A" w:rsidP="00045122">
      <w:pPr>
        <w:widowControl/>
        <w:spacing w:line="360" w:lineRule="auto"/>
        <w:ind w:firstLine="709"/>
        <w:rPr>
          <w:rFonts w:ascii="Times New Roman" w:hAnsi="Times New Roman"/>
          <w:color w:val="0F243E" w:themeColor="text2" w:themeShade="80"/>
          <w:sz w:val="24"/>
          <w:szCs w:val="24"/>
        </w:rPr>
      </w:pPr>
    </w:p>
    <w:p w14:paraId="56583F28" w14:textId="77777777" w:rsidR="00DB020A" w:rsidRPr="00FC4BB6" w:rsidRDefault="00DB020A" w:rsidP="00045122">
      <w:pPr>
        <w:widowControl/>
        <w:spacing w:line="360" w:lineRule="auto"/>
        <w:ind w:firstLine="709"/>
        <w:rPr>
          <w:rFonts w:ascii="Times New Roman" w:hAnsi="Times New Roman"/>
          <w:color w:val="0F243E" w:themeColor="text2" w:themeShade="80"/>
          <w:sz w:val="24"/>
          <w:szCs w:val="24"/>
        </w:rPr>
      </w:pPr>
    </w:p>
    <w:p w14:paraId="4E0706F9" w14:textId="77777777" w:rsidR="003D2457" w:rsidRPr="00FC4BB6" w:rsidRDefault="003D2457" w:rsidP="00045122">
      <w:pPr>
        <w:widowControl/>
        <w:spacing w:line="360" w:lineRule="auto"/>
        <w:ind w:firstLine="709"/>
        <w:rPr>
          <w:rFonts w:ascii="Times New Roman" w:hAnsi="Times New Roman"/>
          <w:color w:val="0F243E" w:themeColor="text2" w:themeShade="80"/>
          <w:sz w:val="24"/>
          <w:szCs w:val="24"/>
        </w:rPr>
      </w:pPr>
    </w:p>
    <w:p w14:paraId="5D67D74B" w14:textId="77777777" w:rsidR="003D2457" w:rsidRPr="00FC4BB6" w:rsidRDefault="003D2457" w:rsidP="00045122">
      <w:pPr>
        <w:widowControl/>
        <w:ind w:firstLine="709"/>
        <w:rPr>
          <w:rFonts w:ascii="Times New Roman" w:hAnsi="Times New Roman"/>
          <w:color w:val="0F243E" w:themeColor="text2" w:themeShade="80"/>
          <w:sz w:val="24"/>
          <w:szCs w:val="24"/>
        </w:rPr>
      </w:pPr>
    </w:p>
    <w:p w14:paraId="29920F46" w14:textId="77777777" w:rsidR="00544FC9" w:rsidRPr="00FC4BB6" w:rsidRDefault="00544FC9" w:rsidP="00544FC9">
      <w:pPr>
        <w:widowControl/>
        <w:rPr>
          <w:rFonts w:ascii="Times New Roman" w:hAnsi="Times New Roman"/>
          <w:color w:val="0F243E" w:themeColor="text2" w:themeShade="80"/>
          <w:sz w:val="24"/>
          <w:szCs w:val="24"/>
        </w:rPr>
      </w:pPr>
    </w:p>
    <w:p w14:paraId="6360AA1F" w14:textId="77777777" w:rsidR="00544FC9" w:rsidRPr="00FC4BB6" w:rsidRDefault="00544FC9" w:rsidP="00544FC9">
      <w:pPr>
        <w:widowControl/>
        <w:rPr>
          <w:rFonts w:ascii="Times New Roman" w:hAnsi="Times New Roman"/>
          <w:color w:val="0F243E" w:themeColor="text2" w:themeShade="80"/>
          <w:sz w:val="24"/>
          <w:szCs w:val="24"/>
        </w:rPr>
      </w:pPr>
    </w:p>
    <w:p w14:paraId="7302B146" w14:textId="77777777" w:rsidR="003D2457" w:rsidRPr="00FC4BB6" w:rsidRDefault="003D2457" w:rsidP="00045122">
      <w:pPr>
        <w:widowControl/>
        <w:ind w:firstLine="709"/>
        <w:rPr>
          <w:rFonts w:ascii="Times New Roman" w:hAnsi="Times New Roman"/>
          <w:color w:val="0F243E" w:themeColor="text2" w:themeShade="80"/>
          <w:sz w:val="24"/>
          <w:szCs w:val="24"/>
        </w:rPr>
      </w:pPr>
    </w:p>
    <w:p w14:paraId="44E09ECF" w14:textId="77777777" w:rsidR="003D2457" w:rsidRPr="00FC4BB6" w:rsidRDefault="003D2457" w:rsidP="00045122">
      <w:pPr>
        <w:widowControl/>
        <w:ind w:firstLine="709"/>
        <w:rPr>
          <w:rFonts w:ascii="Times New Roman" w:hAnsi="Times New Roman"/>
          <w:color w:val="0F243E" w:themeColor="text2" w:themeShade="80"/>
          <w:sz w:val="24"/>
          <w:szCs w:val="24"/>
        </w:rPr>
      </w:pPr>
    </w:p>
    <w:p w14:paraId="60C501E5" w14:textId="77777777" w:rsidR="003D2457" w:rsidRDefault="003D2457" w:rsidP="00045122">
      <w:pPr>
        <w:widowControl/>
        <w:ind w:firstLine="709"/>
        <w:rPr>
          <w:rFonts w:ascii="Times New Roman" w:hAnsi="Times New Roman"/>
          <w:color w:val="0F243E" w:themeColor="text2" w:themeShade="80"/>
          <w:sz w:val="24"/>
          <w:szCs w:val="24"/>
        </w:rPr>
      </w:pPr>
    </w:p>
    <w:p w14:paraId="27015F6E" w14:textId="77777777" w:rsidR="00C93119" w:rsidRDefault="00C93119" w:rsidP="00045122">
      <w:pPr>
        <w:widowControl/>
        <w:ind w:firstLine="709"/>
        <w:rPr>
          <w:rFonts w:ascii="Times New Roman" w:hAnsi="Times New Roman"/>
          <w:color w:val="0F243E" w:themeColor="text2" w:themeShade="80"/>
          <w:sz w:val="24"/>
          <w:szCs w:val="24"/>
        </w:rPr>
      </w:pPr>
    </w:p>
    <w:p w14:paraId="511E5F5F" w14:textId="77777777" w:rsidR="00C93119" w:rsidRDefault="00C93119" w:rsidP="00045122">
      <w:pPr>
        <w:widowControl/>
        <w:ind w:firstLine="709"/>
        <w:rPr>
          <w:rFonts w:ascii="Times New Roman" w:hAnsi="Times New Roman"/>
          <w:color w:val="0F243E" w:themeColor="text2" w:themeShade="80"/>
          <w:sz w:val="24"/>
          <w:szCs w:val="24"/>
        </w:rPr>
      </w:pPr>
    </w:p>
    <w:p w14:paraId="78B7D1C7" w14:textId="77777777" w:rsidR="00C93119" w:rsidRDefault="00C93119" w:rsidP="00045122">
      <w:pPr>
        <w:widowControl/>
        <w:ind w:firstLine="709"/>
        <w:rPr>
          <w:rFonts w:ascii="Times New Roman" w:hAnsi="Times New Roman"/>
          <w:color w:val="0F243E" w:themeColor="text2" w:themeShade="80"/>
          <w:sz w:val="24"/>
          <w:szCs w:val="24"/>
        </w:rPr>
      </w:pPr>
    </w:p>
    <w:p w14:paraId="3DE82602" w14:textId="77777777" w:rsidR="00C93119" w:rsidRDefault="00C93119" w:rsidP="00045122">
      <w:pPr>
        <w:widowControl/>
        <w:ind w:firstLine="709"/>
        <w:rPr>
          <w:rFonts w:ascii="Times New Roman" w:hAnsi="Times New Roman"/>
          <w:color w:val="0F243E" w:themeColor="text2" w:themeShade="80"/>
          <w:sz w:val="24"/>
          <w:szCs w:val="24"/>
        </w:rPr>
      </w:pPr>
    </w:p>
    <w:p w14:paraId="3DC6FA7E" w14:textId="77777777" w:rsidR="00C93119" w:rsidRDefault="00C93119" w:rsidP="00045122">
      <w:pPr>
        <w:widowControl/>
        <w:ind w:firstLine="709"/>
        <w:rPr>
          <w:rFonts w:ascii="Times New Roman" w:hAnsi="Times New Roman"/>
          <w:color w:val="0F243E" w:themeColor="text2" w:themeShade="80"/>
          <w:sz w:val="24"/>
          <w:szCs w:val="24"/>
        </w:rPr>
      </w:pPr>
    </w:p>
    <w:p w14:paraId="18453CB4" w14:textId="77777777" w:rsidR="00C93119" w:rsidRDefault="00C93119" w:rsidP="00045122">
      <w:pPr>
        <w:widowControl/>
        <w:ind w:firstLine="709"/>
        <w:rPr>
          <w:rFonts w:ascii="Times New Roman" w:hAnsi="Times New Roman"/>
          <w:color w:val="0F243E" w:themeColor="text2" w:themeShade="80"/>
          <w:sz w:val="24"/>
          <w:szCs w:val="24"/>
        </w:rPr>
      </w:pPr>
    </w:p>
    <w:p w14:paraId="4C77066E" w14:textId="77777777" w:rsidR="00C93119" w:rsidRDefault="00C93119" w:rsidP="00045122">
      <w:pPr>
        <w:widowControl/>
        <w:ind w:firstLine="709"/>
        <w:rPr>
          <w:rFonts w:ascii="Times New Roman" w:hAnsi="Times New Roman"/>
          <w:color w:val="0F243E" w:themeColor="text2" w:themeShade="80"/>
          <w:sz w:val="24"/>
          <w:szCs w:val="24"/>
        </w:rPr>
      </w:pPr>
    </w:p>
    <w:p w14:paraId="34D4244E" w14:textId="77777777" w:rsidR="00C93119" w:rsidRDefault="00C93119" w:rsidP="00045122">
      <w:pPr>
        <w:widowControl/>
        <w:ind w:firstLine="709"/>
        <w:rPr>
          <w:rFonts w:ascii="Times New Roman" w:hAnsi="Times New Roman"/>
          <w:color w:val="0F243E" w:themeColor="text2" w:themeShade="80"/>
          <w:sz w:val="24"/>
          <w:szCs w:val="24"/>
        </w:rPr>
      </w:pPr>
    </w:p>
    <w:p w14:paraId="0CCED3D3" w14:textId="77777777" w:rsidR="00C93119" w:rsidRDefault="00C93119" w:rsidP="00045122">
      <w:pPr>
        <w:widowControl/>
        <w:ind w:firstLine="709"/>
        <w:rPr>
          <w:rFonts w:ascii="Times New Roman" w:hAnsi="Times New Roman"/>
          <w:color w:val="0F243E" w:themeColor="text2" w:themeShade="80"/>
          <w:sz w:val="24"/>
          <w:szCs w:val="24"/>
        </w:rPr>
      </w:pPr>
    </w:p>
    <w:p w14:paraId="3C70CDED" w14:textId="77777777" w:rsidR="00C93119" w:rsidRDefault="00C93119" w:rsidP="00045122">
      <w:pPr>
        <w:widowControl/>
        <w:ind w:firstLine="709"/>
        <w:rPr>
          <w:rFonts w:ascii="Times New Roman" w:hAnsi="Times New Roman"/>
          <w:color w:val="0F243E" w:themeColor="text2" w:themeShade="80"/>
          <w:sz w:val="24"/>
          <w:szCs w:val="24"/>
        </w:rPr>
      </w:pPr>
    </w:p>
    <w:p w14:paraId="58E7C1F2" w14:textId="77777777" w:rsidR="00C93119" w:rsidRDefault="00C93119" w:rsidP="00045122">
      <w:pPr>
        <w:widowControl/>
        <w:ind w:firstLine="709"/>
        <w:rPr>
          <w:rFonts w:ascii="Times New Roman" w:hAnsi="Times New Roman"/>
          <w:color w:val="0F243E" w:themeColor="text2" w:themeShade="80"/>
          <w:sz w:val="24"/>
          <w:szCs w:val="24"/>
        </w:rPr>
      </w:pPr>
    </w:p>
    <w:p w14:paraId="2C38D5FF" w14:textId="77777777" w:rsidR="00C93119" w:rsidRDefault="00C93119" w:rsidP="00045122">
      <w:pPr>
        <w:widowControl/>
        <w:ind w:firstLine="709"/>
        <w:rPr>
          <w:rFonts w:ascii="Times New Roman" w:hAnsi="Times New Roman"/>
          <w:color w:val="0F243E" w:themeColor="text2" w:themeShade="80"/>
          <w:sz w:val="24"/>
          <w:szCs w:val="24"/>
        </w:rPr>
      </w:pPr>
    </w:p>
    <w:p w14:paraId="25011FA4" w14:textId="77777777" w:rsidR="00C93119" w:rsidRDefault="00C93119" w:rsidP="00045122">
      <w:pPr>
        <w:widowControl/>
        <w:ind w:firstLine="709"/>
        <w:rPr>
          <w:rFonts w:ascii="Times New Roman" w:hAnsi="Times New Roman"/>
          <w:color w:val="0F243E" w:themeColor="text2" w:themeShade="80"/>
          <w:sz w:val="24"/>
          <w:szCs w:val="24"/>
        </w:rPr>
      </w:pPr>
    </w:p>
    <w:p w14:paraId="03218A2D" w14:textId="77777777" w:rsidR="00C93119" w:rsidRDefault="00C93119" w:rsidP="00045122">
      <w:pPr>
        <w:widowControl/>
        <w:ind w:firstLine="709"/>
        <w:rPr>
          <w:rFonts w:ascii="Times New Roman" w:hAnsi="Times New Roman"/>
          <w:color w:val="0F243E" w:themeColor="text2" w:themeShade="80"/>
          <w:sz w:val="24"/>
          <w:szCs w:val="24"/>
        </w:rPr>
      </w:pPr>
    </w:p>
    <w:p w14:paraId="014E21EF" w14:textId="77777777" w:rsidR="00C93119" w:rsidRDefault="00C93119" w:rsidP="00045122">
      <w:pPr>
        <w:widowControl/>
        <w:ind w:firstLine="709"/>
        <w:rPr>
          <w:rFonts w:ascii="Times New Roman" w:hAnsi="Times New Roman"/>
          <w:color w:val="0F243E" w:themeColor="text2" w:themeShade="80"/>
          <w:sz w:val="24"/>
          <w:szCs w:val="24"/>
        </w:rPr>
      </w:pPr>
    </w:p>
    <w:p w14:paraId="054CBE65" w14:textId="77777777" w:rsidR="00C93119" w:rsidRDefault="00C93119" w:rsidP="00045122">
      <w:pPr>
        <w:widowControl/>
        <w:ind w:firstLine="709"/>
        <w:rPr>
          <w:rFonts w:ascii="Times New Roman" w:hAnsi="Times New Roman"/>
          <w:color w:val="0F243E" w:themeColor="text2" w:themeShade="80"/>
          <w:sz w:val="24"/>
          <w:szCs w:val="24"/>
        </w:rPr>
      </w:pPr>
    </w:p>
    <w:p w14:paraId="2C3FBF6A" w14:textId="77777777" w:rsidR="00C93119" w:rsidRDefault="00C93119" w:rsidP="00045122">
      <w:pPr>
        <w:widowControl/>
        <w:ind w:firstLine="709"/>
        <w:rPr>
          <w:rFonts w:ascii="Times New Roman" w:hAnsi="Times New Roman"/>
          <w:color w:val="0F243E" w:themeColor="text2" w:themeShade="80"/>
          <w:sz w:val="24"/>
          <w:szCs w:val="24"/>
        </w:rPr>
      </w:pPr>
    </w:p>
    <w:p w14:paraId="0793AA3B" w14:textId="77777777" w:rsidR="00C93119" w:rsidRDefault="00C93119" w:rsidP="00045122">
      <w:pPr>
        <w:widowControl/>
        <w:ind w:firstLine="709"/>
        <w:rPr>
          <w:rFonts w:ascii="Times New Roman" w:hAnsi="Times New Roman"/>
          <w:color w:val="0F243E" w:themeColor="text2" w:themeShade="80"/>
          <w:sz w:val="24"/>
          <w:szCs w:val="24"/>
        </w:rPr>
      </w:pPr>
    </w:p>
    <w:p w14:paraId="73EB418D" w14:textId="77777777" w:rsidR="00C93119" w:rsidRDefault="00C93119" w:rsidP="00045122">
      <w:pPr>
        <w:widowControl/>
        <w:ind w:firstLine="709"/>
        <w:rPr>
          <w:rFonts w:ascii="Times New Roman" w:hAnsi="Times New Roman"/>
          <w:color w:val="0F243E" w:themeColor="text2" w:themeShade="80"/>
          <w:sz w:val="24"/>
          <w:szCs w:val="24"/>
        </w:rPr>
      </w:pPr>
    </w:p>
    <w:p w14:paraId="3994E7EA" w14:textId="77777777" w:rsidR="00C93119" w:rsidRDefault="00C93119" w:rsidP="00045122">
      <w:pPr>
        <w:widowControl/>
        <w:ind w:firstLine="709"/>
        <w:rPr>
          <w:rFonts w:ascii="Times New Roman" w:hAnsi="Times New Roman"/>
          <w:color w:val="0F243E" w:themeColor="text2" w:themeShade="80"/>
          <w:sz w:val="24"/>
          <w:szCs w:val="24"/>
        </w:rPr>
      </w:pPr>
    </w:p>
    <w:p w14:paraId="13CEAE24" w14:textId="77777777" w:rsidR="00C93119" w:rsidRDefault="00C93119" w:rsidP="00045122">
      <w:pPr>
        <w:widowControl/>
        <w:ind w:firstLine="709"/>
        <w:rPr>
          <w:rFonts w:ascii="Times New Roman" w:hAnsi="Times New Roman"/>
          <w:color w:val="0F243E" w:themeColor="text2" w:themeShade="80"/>
          <w:sz w:val="24"/>
          <w:szCs w:val="24"/>
        </w:rPr>
      </w:pPr>
    </w:p>
    <w:p w14:paraId="14C81D5B" w14:textId="77777777" w:rsidR="00C93119" w:rsidRDefault="00C93119" w:rsidP="00045122">
      <w:pPr>
        <w:widowControl/>
        <w:ind w:firstLine="709"/>
        <w:rPr>
          <w:rFonts w:ascii="Times New Roman" w:hAnsi="Times New Roman"/>
          <w:color w:val="0F243E" w:themeColor="text2" w:themeShade="80"/>
          <w:sz w:val="24"/>
          <w:szCs w:val="24"/>
        </w:rPr>
      </w:pPr>
    </w:p>
    <w:p w14:paraId="12036E25" w14:textId="77777777" w:rsidR="00C93119" w:rsidRPr="00FC4BB6" w:rsidRDefault="00C93119" w:rsidP="00045122">
      <w:pPr>
        <w:widowControl/>
        <w:ind w:firstLine="709"/>
        <w:rPr>
          <w:rFonts w:ascii="Times New Roman" w:hAnsi="Times New Roman"/>
          <w:color w:val="0F243E" w:themeColor="text2" w:themeShade="80"/>
          <w:sz w:val="24"/>
          <w:szCs w:val="24"/>
        </w:rPr>
      </w:pPr>
    </w:p>
    <w:p w14:paraId="1C441410" w14:textId="77777777" w:rsidR="009E3BA9" w:rsidRPr="00FC4BB6" w:rsidRDefault="009E3BA9" w:rsidP="00045122">
      <w:pPr>
        <w:widowControl/>
        <w:ind w:firstLine="709"/>
        <w:rPr>
          <w:rFonts w:ascii="Times New Roman" w:hAnsi="Times New Roman"/>
          <w:color w:val="0F243E" w:themeColor="text2" w:themeShade="80"/>
          <w:sz w:val="24"/>
          <w:szCs w:val="24"/>
        </w:rPr>
      </w:pPr>
    </w:p>
    <w:p w14:paraId="7AC2672D" w14:textId="77777777" w:rsidR="009E3BA9" w:rsidRPr="00FC4BB6" w:rsidRDefault="009E3BA9" w:rsidP="00045122">
      <w:pPr>
        <w:widowControl/>
        <w:ind w:firstLine="709"/>
        <w:rPr>
          <w:rFonts w:ascii="Times New Roman" w:hAnsi="Times New Roman"/>
          <w:color w:val="0F243E" w:themeColor="text2" w:themeShade="80"/>
          <w:sz w:val="24"/>
          <w:szCs w:val="24"/>
        </w:rPr>
      </w:pPr>
    </w:p>
    <w:p w14:paraId="0EFD207D" w14:textId="77777777" w:rsidR="009E3BA9" w:rsidRPr="00FC4BB6" w:rsidRDefault="009E3BA9" w:rsidP="00045122">
      <w:pPr>
        <w:widowControl/>
        <w:ind w:firstLine="709"/>
        <w:rPr>
          <w:rFonts w:ascii="Times New Roman" w:hAnsi="Times New Roman"/>
          <w:color w:val="0F243E" w:themeColor="text2" w:themeShade="80"/>
          <w:sz w:val="24"/>
          <w:szCs w:val="24"/>
        </w:rPr>
      </w:pPr>
    </w:p>
    <w:p w14:paraId="1FD407B2" w14:textId="77777777" w:rsidR="009E3BA9" w:rsidRPr="00FC4BB6" w:rsidRDefault="009E3BA9" w:rsidP="00045122">
      <w:pPr>
        <w:widowControl/>
        <w:ind w:firstLine="709"/>
        <w:rPr>
          <w:rFonts w:ascii="Times New Roman" w:hAnsi="Times New Roman"/>
          <w:color w:val="0F243E" w:themeColor="text2" w:themeShade="80"/>
          <w:sz w:val="24"/>
          <w:szCs w:val="24"/>
        </w:rPr>
      </w:pPr>
    </w:p>
    <w:p w14:paraId="2437F88E" w14:textId="77777777" w:rsidR="009E3BA9" w:rsidRPr="00FC4BB6" w:rsidRDefault="009E3BA9" w:rsidP="00045122">
      <w:pPr>
        <w:widowControl/>
        <w:ind w:firstLine="709"/>
        <w:rPr>
          <w:rFonts w:ascii="Times New Roman" w:hAnsi="Times New Roman"/>
          <w:color w:val="0F243E" w:themeColor="text2" w:themeShade="80"/>
          <w:sz w:val="24"/>
          <w:szCs w:val="24"/>
        </w:rPr>
      </w:pPr>
    </w:p>
    <w:p w14:paraId="220E0983" w14:textId="77777777" w:rsidR="00FA1267" w:rsidRDefault="00FA1267" w:rsidP="00045122">
      <w:pPr>
        <w:spacing w:line="360" w:lineRule="auto"/>
        <w:ind w:firstLine="709"/>
        <w:jc w:val="right"/>
        <w:rPr>
          <w:rFonts w:ascii="Times New Roman" w:hAnsi="Times New Roman"/>
          <w:color w:val="0F243E" w:themeColor="text2" w:themeShade="80"/>
        </w:rPr>
      </w:pPr>
    </w:p>
    <w:p w14:paraId="60AAD852" w14:textId="3BF7874B" w:rsidR="003A725A" w:rsidRPr="00FC4BB6" w:rsidRDefault="003A725A"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ПРИЛОЖЕНИЕ 1</w:t>
      </w:r>
    </w:p>
    <w:p w14:paraId="1539B029" w14:textId="77777777" w:rsidR="003A725A" w:rsidRPr="00FC4BB6" w:rsidRDefault="003A725A"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 xml:space="preserve">к Положению о муниципальном </w:t>
      </w:r>
    </w:p>
    <w:p w14:paraId="5113AFF6" w14:textId="77777777" w:rsidR="00544FC9" w:rsidRPr="00FC4BB6" w:rsidRDefault="003A725A"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color w:val="0F243E" w:themeColor="text2" w:themeShade="80"/>
        </w:rPr>
        <w:t xml:space="preserve">земельном контроле </w:t>
      </w:r>
      <w:r w:rsidRPr="00FC4BB6">
        <w:rPr>
          <w:rFonts w:ascii="Times New Roman" w:hAnsi="Times New Roman"/>
          <w:bCs/>
          <w:color w:val="0F243E" w:themeColor="text2" w:themeShade="80"/>
        </w:rPr>
        <w:t xml:space="preserve">на территории </w:t>
      </w:r>
    </w:p>
    <w:p w14:paraId="5A27B89E" w14:textId="77777777" w:rsidR="00544FC9" w:rsidRPr="00FC4BB6" w:rsidRDefault="003A725A" w:rsidP="00544FC9">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lastRenderedPageBreak/>
        <w:t>городского поселения</w:t>
      </w:r>
      <w:r w:rsidR="00544FC9" w:rsidRPr="00FC4BB6">
        <w:rPr>
          <w:rFonts w:ascii="Times New Roman" w:hAnsi="Times New Roman"/>
          <w:bCs/>
          <w:color w:val="0F243E" w:themeColor="text2" w:themeShade="80"/>
        </w:rPr>
        <w:t xml:space="preserve"> </w:t>
      </w:r>
      <w:r w:rsidRPr="00FC4BB6">
        <w:rPr>
          <w:rFonts w:ascii="Times New Roman" w:hAnsi="Times New Roman"/>
          <w:bCs/>
          <w:color w:val="0F243E" w:themeColor="text2" w:themeShade="80"/>
        </w:rPr>
        <w:t>«Город Удачный»</w:t>
      </w:r>
    </w:p>
    <w:p w14:paraId="49EA9C1F" w14:textId="77777777" w:rsidR="00544FC9" w:rsidRPr="00FC4BB6" w:rsidRDefault="003A725A" w:rsidP="00544FC9">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 xml:space="preserve">муниципального района «Мирнинский район» </w:t>
      </w:r>
    </w:p>
    <w:p w14:paraId="6127DDB9" w14:textId="4874307F" w:rsidR="003A725A" w:rsidRPr="00FC4BB6" w:rsidRDefault="003A725A" w:rsidP="00544FC9">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Республики Саха</w:t>
      </w:r>
      <w:r w:rsidRPr="00FC4BB6">
        <w:rPr>
          <w:rFonts w:ascii="Times New Roman" w:hAnsi="Times New Roman"/>
          <w:bCs/>
          <w:color w:val="0F243E" w:themeColor="text2" w:themeShade="80"/>
          <w:sz w:val="24"/>
          <w:szCs w:val="24"/>
        </w:rPr>
        <w:t xml:space="preserve"> </w:t>
      </w:r>
      <w:r w:rsidRPr="00FC4BB6">
        <w:rPr>
          <w:rFonts w:ascii="Times New Roman" w:hAnsi="Times New Roman"/>
          <w:bCs/>
          <w:color w:val="0F243E" w:themeColor="text2" w:themeShade="80"/>
        </w:rPr>
        <w:t>(Якутия)</w:t>
      </w:r>
    </w:p>
    <w:p w14:paraId="5171F153" w14:textId="77777777" w:rsidR="003A725A" w:rsidRPr="00FC4BB6" w:rsidRDefault="003A725A" w:rsidP="00045122">
      <w:pPr>
        <w:pStyle w:val="ConsPlusNormal"/>
        <w:spacing w:line="360" w:lineRule="auto"/>
        <w:ind w:firstLine="709"/>
        <w:rPr>
          <w:color w:val="0F243E" w:themeColor="text2" w:themeShade="80"/>
          <w:szCs w:val="24"/>
        </w:rPr>
      </w:pPr>
    </w:p>
    <w:p w14:paraId="7A11C080" w14:textId="77777777" w:rsidR="0024234A" w:rsidRPr="00FC4BB6" w:rsidRDefault="0024234A" w:rsidP="00045122">
      <w:pPr>
        <w:pStyle w:val="ConsPlusNormal"/>
        <w:spacing w:line="360" w:lineRule="auto"/>
        <w:ind w:firstLine="709"/>
        <w:rPr>
          <w:color w:val="0F243E" w:themeColor="text2" w:themeShade="80"/>
          <w:szCs w:val="24"/>
          <w:shd w:val="clear" w:color="auto" w:fill="F1C100"/>
        </w:rPr>
      </w:pPr>
    </w:p>
    <w:p w14:paraId="1612EC9B" w14:textId="77777777" w:rsidR="0024234A" w:rsidRPr="00FC4BB6" w:rsidRDefault="0024234A" w:rsidP="00045122">
      <w:pPr>
        <w:pStyle w:val="ConsPlusNormal"/>
        <w:ind w:firstLine="709"/>
        <w:jc w:val="center"/>
        <w:rPr>
          <w:b/>
          <w:color w:val="0F243E" w:themeColor="text2" w:themeShade="80"/>
          <w:szCs w:val="24"/>
        </w:rPr>
      </w:pPr>
      <w:r w:rsidRPr="00FC4BB6">
        <w:rPr>
          <w:b/>
          <w:color w:val="0F243E" w:themeColor="text2" w:themeShade="80"/>
          <w:szCs w:val="24"/>
        </w:rPr>
        <w:t>Критерии отнесения объектов контроля к категориям риска в рамках осуществления муниципального земельного контроля</w:t>
      </w:r>
    </w:p>
    <w:p w14:paraId="6F0BC4C2" w14:textId="77777777" w:rsidR="0024234A" w:rsidRPr="00FC4BB6" w:rsidRDefault="0024234A" w:rsidP="00045122">
      <w:pPr>
        <w:pStyle w:val="ConsPlusNormal"/>
        <w:ind w:firstLine="709"/>
        <w:jc w:val="center"/>
        <w:rPr>
          <w:color w:val="0F243E" w:themeColor="text2" w:themeShade="80"/>
          <w:szCs w:val="24"/>
          <w:shd w:val="clear" w:color="auto" w:fill="F1C100"/>
        </w:rPr>
      </w:pPr>
    </w:p>
    <w:p w14:paraId="31882723"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w:t>
      </w:r>
      <w:r w:rsidRPr="00FC4BB6">
        <w:rPr>
          <w:rFonts w:ascii="Times New Roman" w:hAnsi="Times New Roman"/>
          <w:color w:val="0F243E" w:themeColor="text2" w:themeShade="80"/>
          <w:sz w:val="24"/>
          <w:szCs w:val="24"/>
        </w:rPr>
        <w:tab/>
        <w:t>К категории среднего риска относятся:</w:t>
      </w:r>
    </w:p>
    <w:p w14:paraId="4F52297A" w14:textId="749552AA"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14:paraId="1E0E1D44" w14:textId="633DF999"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б) земельные участки, предназначенные для гаражного</w:t>
      </w:r>
      <w:r w:rsidR="00AF471A" w:rsidRPr="00FC4BB6">
        <w:rPr>
          <w:rFonts w:ascii="Times New Roman" w:hAnsi="Times New Roman"/>
          <w:color w:val="0F243E" w:themeColor="text2" w:themeShade="80"/>
          <w:sz w:val="24"/>
          <w:szCs w:val="24"/>
        </w:rPr>
        <w:t xml:space="preserve"> </w:t>
      </w:r>
      <w:r w:rsidRPr="00FC4BB6">
        <w:rPr>
          <w:rFonts w:ascii="Times New Roman" w:hAnsi="Times New Roman"/>
          <w:color w:val="0F243E" w:themeColor="text2" w:themeShade="80"/>
          <w:sz w:val="24"/>
          <w:szCs w:val="24"/>
        </w:rPr>
        <w:t>и (или) жилищного строительства, ведения личного подсобного хозяйства (приусадебные земельные участки).</w:t>
      </w:r>
    </w:p>
    <w:p w14:paraId="1E857B6B" w14:textId="552CDA3C"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2.</w:t>
      </w:r>
      <w:r w:rsidRPr="00FC4BB6">
        <w:rPr>
          <w:rFonts w:ascii="Times New Roman" w:hAnsi="Times New Roman"/>
          <w:color w:val="0F243E" w:themeColor="text2" w:themeShade="80"/>
          <w:sz w:val="24"/>
          <w:szCs w:val="24"/>
        </w:rPr>
        <w:tab/>
        <w:t>К категории умеренного риска относятся земельные участки</w:t>
      </w:r>
      <w:r w:rsidR="00AF471A" w:rsidRPr="00FC4BB6">
        <w:rPr>
          <w:rFonts w:ascii="Times New Roman" w:hAnsi="Times New Roman"/>
          <w:color w:val="0F243E" w:themeColor="text2" w:themeShade="80"/>
          <w:sz w:val="24"/>
          <w:szCs w:val="24"/>
        </w:rPr>
        <w:t xml:space="preserve"> </w:t>
      </w:r>
      <w:r w:rsidRPr="00FC4BB6">
        <w:rPr>
          <w:rFonts w:ascii="Times New Roman" w:hAnsi="Times New Roman"/>
          <w:color w:val="0F243E" w:themeColor="text2" w:themeShade="80"/>
          <w:sz w:val="24"/>
          <w:szCs w:val="24"/>
        </w:rPr>
        <w:t>со следующими видами разрешенного использования:</w:t>
      </w:r>
    </w:p>
    <w:p w14:paraId="01DC76D1"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а) сельскохозяйственное использование (код 1.0); </w:t>
      </w:r>
    </w:p>
    <w:p w14:paraId="01C6D339"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б) объекты торговли (торговые центры, торгово-развлекательные центры (комплексы) (код 4.2);</w:t>
      </w:r>
    </w:p>
    <w:p w14:paraId="43A1D407"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в) рынки (код 4.3);</w:t>
      </w:r>
    </w:p>
    <w:p w14:paraId="324FE25C"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г) магазины (код 4.4);</w:t>
      </w:r>
    </w:p>
    <w:p w14:paraId="3DABC31B"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д) общественное питание (код 4.6);</w:t>
      </w:r>
    </w:p>
    <w:p w14:paraId="0168BAEE"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е) гостиничное обслуживание (код 4.7);</w:t>
      </w:r>
    </w:p>
    <w:p w14:paraId="29D7E0F4"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ж) объекты дорожного сервиса (код 4.9.1);</w:t>
      </w:r>
    </w:p>
    <w:p w14:paraId="59DDB5B9"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з) тяжелая промышленность (код 6.2); </w:t>
      </w:r>
    </w:p>
    <w:p w14:paraId="299171AF"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и) легкая промышленность (код 6.3);</w:t>
      </w:r>
    </w:p>
    <w:p w14:paraId="4BC2FEEB"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к) фармацевтическая промышленность (код 6.3.1);</w:t>
      </w:r>
    </w:p>
    <w:p w14:paraId="12BA6DFE"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л) пищевая промышленность (код 6.4);</w:t>
      </w:r>
    </w:p>
    <w:p w14:paraId="151A5CFA"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м) нефтехимическая промышленность (код 6.5);</w:t>
      </w:r>
    </w:p>
    <w:p w14:paraId="2F6DA309"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н) строительная промышленность (код 6.6);</w:t>
      </w:r>
    </w:p>
    <w:p w14:paraId="1C145D4C"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о) энергетика (код 6.7);</w:t>
      </w:r>
    </w:p>
    <w:p w14:paraId="544BFBF5"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п) склады (код 6.9);</w:t>
      </w:r>
    </w:p>
    <w:p w14:paraId="020DCD8F"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р) целлюлозно-бумажная промышленность (код 6.11);</w:t>
      </w:r>
    </w:p>
    <w:p w14:paraId="66939B79"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с) автомобильный транспорт (код 7.2);</w:t>
      </w:r>
    </w:p>
    <w:p w14:paraId="47C05776"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т) ведение садоводства (код 13.2);</w:t>
      </w:r>
    </w:p>
    <w:p w14:paraId="38E826EE"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у) ведение огородничества (код 13.1);</w:t>
      </w:r>
    </w:p>
    <w:p w14:paraId="3D2A42DD"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ф) граничащие с земельными участками с видами разрешенного использования: </w:t>
      </w:r>
    </w:p>
    <w:p w14:paraId="1954004A"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lastRenderedPageBreak/>
        <w:t>сельскохозяйственное использование (код 1.0);</w:t>
      </w:r>
    </w:p>
    <w:p w14:paraId="469BCEDB"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питомники (код 1.17);</w:t>
      </w:r>
    </w:p>
    <w:p w14:paraId="625B7555"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природно-познавательный туризм (код 5.2);</w:t>
      </w:r>
    </w:p>
    <w:p w14:paraId="69B12C8C"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деятельность по особой охране и изучению природы (код 9.0); </w:t>
      </w:r>
    </w:p>
    <w:p w14:paraId="4D06DB90"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охрана природных территорий (код 9.1);</w:t>
      </w:r>
    </w:p>
    <w:p w14:paraId="1B2201F3"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курортная деятельность (код 9.2);</w:t>
      </w:r>
    </w:p>
    <w:p w14:paraId="02B18A91"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санаторная деятельность (код 9.2.1);</w:t>
      </w:r>
    </w:p>
    <w:p w14:paraId="701D947F"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резервные леса (код 10.4);</w:t>
      </w:r>
    </w:p>
    <w:p w14:paraId="39D6B258"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общее пользование водными объектами (код 11.1);</w:t>
      </w:r>
    </w:p>
    <w:p w14:paraId="7C849B3A"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гидротехнические сооружения (код 11.3);</w:t>
      </w:r>
    </w:p>
    <w:p w14:paraId="0644084B"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 xml:space="preserve">ведение огородничества (код 13.1); </w:t>
      </w:r>
    </w:p>
    <w:p w14:paraId="7AFEE169"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ведение садоводства (код 13.2).</w:t>
      </w:r>
    </w:p>
    <w:p w14:paraId="1F1A73E1" w14:textId="77777777" w:rsidR="0024234A" w:rsidRPr="00FC4BB6" w:rsidRDefault="0024234A" w:rsidP="00045122">
      <w:pPr>
        <w:tabs>
          <w:tab w:val="left" w:pos="0"/>
        </w:tabs>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w:t>
      </w:r>
      <w:r w:rsidRPr="00FC4BB6">
        <w:rPr>
          <w:rFonts w:ascii="Times New Roman" w:hAnsi="Times New Roman"/>
          <w:color w:val="0F243E" w:themeColor="text2" w:themeShade="80"/>
          <w:sz w:val="24"/>
          <w:szCs w:val="24"/>
        </w:rPr>
        <w:tab/>
        <w:t>К категории низкого риска относятся все иные земельные участки, не отнесенные к категориям среднего или умеренного риска.</w:t>
      </w:r>
    </w:p>
    <w:p w14:paraId="2B4D3AEB" w14:textId="77777777" w:rsidR="003D2457" w:rsidRPr="00FC4BB6" w:rsidRDefault="003D2457" w:rsidP="00045122">
      <w:pPr>
        <w:widowControl/>
        <w:ind w:firstLine="709"/>
        <w:jc w:val="right"/>
        <w:rPr>
          <w:rFonts w:ascii="Times New Roman" w:hAnsi="Times New Roman"/>
          <w:color w:val="0F243E" w:themeColor="text2" w:themeShade="80"/>
          <w:sz w:val="24"/>
          <w:szCs w:val="24"/>
        </w:rPr>
      </w:pPr>
    </w:p>
    <w:p w14:paraId="425E3505"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3324E5F9"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9973D2D"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A12B846"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B340F80"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07437294"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418F3969"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E9A39FA"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6DAEF493"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6BE9938D"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7ACE74A4"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5D5DB17C"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6E6ED044"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C38A1F6"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13AA2B84"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025435EE"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73A5B02B"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3664511E"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4188C13E"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366A3D18"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4B685D5"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0938F421"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68FA4EDB"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65B02297" w14:textId="77777777" w:rsidR="002D5805" w:rsidRPr="00FC4BB6" w:rsidRDefault="002D5805" w:rsidP="00045122">
      <w:pPr>
        <w:widowControl/>
        <w:ind w:firstLine="709"/>
        <w:jc w:val="right"/>
        <w:rPr>
          <w:rFonts w:ascii="Times New Roman" w:hAnsi="Times New Roman"/>
          <w:color w:val="0F243E" w:themeColor="text2" w:themeShade="80"/>
          <w:sz w:val="24"/>
          <w:szCs w:val="24"/>
        </w:rPr>
      </w:pPr>
    </w:p>
    <w:p w14:paraId="2C754CCF" w14:textId="77777777" w:rsidR="00544FC9" w:rsidRPr="00FC4BB6" w:rsidRDefault="00544FC9" w:rsidP="00045122">
      <w:pPr>
        <w:widowControl/>
        <w:ind w:firstLine="709"/>
        <w:rPr>
          <w:rFonts w:ascii="Times New Roman" w:hAnsi="Times New Roman"/>
          <w:color w:val="0F243E" w:themeColor="text2" w:themeShade="80"/>
          <w:sz w:val="24"/>
          <w:szCs w:val="24"/>
        </w:rPr>
      </w:pPr>
    </w:p>
    <w:p w14:paraId="2945D759" w14:textId="77777777" w:rsidR="009E3BA9" w:rsidRDefault="009E3BA9" w:rsidP="00045122">
      <w:pPr>
        <w:widowControl/>
        <w:ind w:firstLine="709"/>
        <w:rPr>
          <w:rFonts w:ascii="Times New Roman" w:hAnsi="Times New Roman"/>
          <w:color w:val="0F243E" w:themeColor="text2" w:themeShade="80"/>
          <w:sz w:val="24"/>
          <w:szCs w:val="24"/>
        </w:rPr>
      </w:pPr>
    </w:p>
    <w:p w14:paraId="1449E203" w14:textId="77777777" w:rsidR="00FA1267" w:rsidRPr="00FC4BB6" w:rsidRDefault="00FA1267" w:rsidP="00045122">
      <w:pPr>
        <w:widowControl/>
        <w:ind w:firstLine="709"/>
        <w:rPr>
          <w:rFonts w:ascii="Times New Roman" w:hAnsi="Times New Roman"/>
          <w:color w:val="0F243E" w:themeColor="text2" w:themeShade="80"/>
          <w:sz w:val="24"/>
          <w:szCs w:val="24"/>
        </w:rPr>
      </w:pPr>
    </w:p>
    <w:p w14:paraId="0CF42843" w14:textId="5BA52BFB" w:rsidR="0035602C" w:rsidRPr="00FC4BB6" w:rsidRDefault="0035602C"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ПРИЛОЖЕНИЕ 2</w:t>
      </w:r>
    </w:p>
    <w:p w14:paraId="0DB93842" w14:textId="77777777" w:rsidR="0035602C" w:rsidRPr="00FC4BB6" w:rsidRDefault="0035602C"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 xml:space="preserve">к Положению о муниципальном </w:t>
      </w:r>
    </w:p>
    <w:p w14:paraId="2B105E6B"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color w:val="0F243E" w:themeColor="text2" w:themeShade="80"/>
        </w:rPr>
        <w:t xml:space="preserve">земельном контроле </w:t>
      </w:r>
      <w:r w:rsidRPr="00FC4BB6">
        <w:rPr>
          <w:rFonts w:ascii="Times New Roman" w:hAnsi="Times New Roman"/>
          <w:bCs/>
          <w:color w:val="0F243E" w:themeColor="text2" w:themeShade="80"/>
        </w:rPr>
        <w:t xml:space="preserve">на территории </w:t>
      </w:r>
    </w:p>
    <w:p w14:paraId="41FF877E"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lastRenderedPageBreak/>
        <w:t xml:space="preserve">городского поселения «Город Удачный» </w:t>
      </w:r>
    </w:p>
    <w:p w14:paraId="5C8868E7"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 xml:space="preserve">муниципального района «Мирнинский район» </w:t>
      </w:r>
    </w:p>
    <w:p w14:paraId="15AFEC02" w14:textId="782D5F00" w:rsidR="0035602C" w:rsidRPr="00FC4BB6" w:rsidRDefault="0035602C" w:rsidP="00045122">
      <w:pPr>
        <w:spacing w:line="360" w:lineRule="auto"/>
        <w:ind w:firstLine="709"/>
        <w:jc w:val="right"/>
        <w:rPr>
          <w:rFonts w:ascii="Times New Roman" w:hAnsi="Times New Roman"/>
          <w:color w:val="0F243E" w:themeColor="text2" w:themeShade="80"/>
          <w:sz w:val="24"/>
          <w:szCs w:val="24"/>
          <w:vertAlign w:val="superscript"/>
        </w:rPr>
      </w:pPr>
      <w:r w:rsidRPr="00FC4BB6">
        <w:rPr>
          <w:rFonts w:ascii="Times New Roman" w:hAnsi="Times New Roman"/>
          <w:bCs/>
          <w:color w:val="0F243E" w:themeColor="text2" w:themeShade="80"/>
        </w:rPr>
        <w:t>Республики Саха</w:t>
      </w:r>
      <w:r w:rsidRPr="00FC4BB6">
        <w:rPr>
          <w:rFonts w:ascii="Times New Roman" w:hAnsi="Times New Roman"/>
          <w:bCs/>
          <w:color w:val="0F243E" w:themeColor="text2" w:themeShade="80"/>
          <w:sz w:val="24"/>
          <w:szCs w:val="24"/>
        </w:rPr>
        <w:t xml:space="preserve"> </w:t>
      </w:r>
      <w:r w:rsidRPr="00FC4BB6">
        <w:rPr>
          <w:rFonts w:ascii="Times New Roman" w:hAnsi="Times New Roman"/>
          <w:bCs/>
          <w:color w:val="0F243E" w:themeColor="text2" w:themeShade="80"/>
        </w:rPr>
        <w:t>(Якутия)</w:t>
      </w:r>
    </w:p>
    <w:p w14:paraId="7B0F52F8" w14:textId="77777777" w:rsidR="0035602C" w:rsidRPr="00FC4BB6" w:rsidRDefault="0035602C" w:rsidP="00045122">
      <w:pPr>
        <w:pStyle w:val="ConsPlusNormal"/>
        <w:spacing w:line="360" w:lineRule="auto"/>
        <w:ind w:firstLine="709"/>
        <w:jc w:val="center"/>
        <w:rPr>
          <w:color w:val="0F243E" w:themeColor="text2" w:themeShade="80"/>
          <w:szCs w:val="24"/>
          <w:shd w:val="clear" w:color="auto" w:fill="F1C100"/>
        </w:rPr>
      </w:pPr>
    </w:p>
    <w:p w14:paraId="15EEE53D" w14:textId="77777777" w:rsidR="0035602C" w:rsidRPr="00FC4BB6" w:rsidRDefault="0035602C" w:rsidP="00045122">
      <w:pPr>
        <w:pStyle w:val="ConsPlusNormal"/>
        <w:spacing w:line="360" w:lineRule="auto"/>
        <w:ind w:firstLine="709"/>
        <w:jc w:val="center"/>
        <w:rPr>
          <w:color w:val="0F243E" w:themeColor="text2" w:themeShade="80"/>
          <w:szCs w:val="24"/>
        </w:rPr>
      </w:pPr>
    </w:p>
    <w:p w14:paraId="08DD136E" w14:textId="77777777" w:rsidR="0035602C" w:rsidRPr="00FC4BB6" w:rsidRDefault="0035602C" w:rsidP="00045122">
      <w:pPr>
        <w:pStyle w:val="ConsPlusNormal"/>
        <w:spacing w:line="360" w:lineRule="auto"/>
        <w:ind w:firstLine="709"/>
        <w:jc w:val="center"/>
        <w:rPr>
          <w:b/>
          <w:color w:val="0F243E" w:themeColor="text2" w:themeShade="80"/>
          <w:szCs w:val="24"/>
          <w:shd w:val="clear" w:color="auto" w:fill="F1C100"/>
        </w:rPr>
      </w:pPr>
      <w:r w:rsidRPr="00FC4BB6">
        <w:rPr>
          <w:b/>
          <w:color w:val="0F243E" w:themeColor="text2" w:themeShade="80"/>
          <w:szCs w:val="24"/>
        </w:rPr>
        <w:t xml:space="preserve">Перечень индикаторов риска </w:t>
      </w:r>
    </w:p>
    <w:p w14:paraId="243F1444" w14:textId="77777777" w:rsidR="0035602C" w:rsidRPr="00FC4BB6" w:rsidRDefault="0035602C" w:rsidP="00045122">
      <w:pPr>
        <w:pStyle w:val="ConsPlusNormal"/>
        <w:spacing w:line="360" w:lineRule="auto"/>
        <w:ind w:firstLine="709"/>
        <w:jc w:val="center"/>
        <w:rPr>
          <w:b/>
          <w:color w:val="0F243E" w:themeColor="text2" w:themeShade="80"/>
          <w:szCs w:val="24"/>
        </w:rPr>
      </w:pPr>
      <w:r w:rsidRPr="00FC4BB6">
        <w:rPr>
          <w:b/>
          <w:color w:val="0F243E" w:themeColor="text2" w:themeShade="80"/>
          <w:szCs w:val="24"/>
        </w:rPr>
        <w:t>нарушения обязательных требований, проверяемых в рамках осуществления муниципального земельного контроля</w:t>
      </w:r>
    </w:p>
    <w:p w14:paraId="22F93C1D" w14:textId="77777777" w:rsidR="0035602C" w:rsidRPr="00FC4BB6" w:rsidRDefault="0035602C" w:rsidP="00045122">
      <w:pPr>
        <w:pStyle w:val="ConsPlusNormal"/>
        <w:spacing w:line="360" w:lineRule="auto"/>
        <w:ind w:firstLine="709"/>
        <w:jc w:val="center"/>
        <w:rPr>
          <w:color w:val="0F243E" w:themeColor="text2" w:themeShade="80"/>
          <w:szCs w:val="24"/>
        </w:rPr>
      </w:pPr>
    </w:p>
    <w:p w14:paraId="4E83DBFB" w14:textId="77777777" w:rsidR="0035602C" w:rsidRPr="00FC4BB6" w:rsidRDefault="0035602C" w:rsidP="00FA1267">
      <w:pPr>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1.</w:t>
      </w:r>
      <w:r w:rsidRPr="00FC4BB6">
        <w:rPr>
          <w:rFonts w:ascii="Times New Roman" w:hAnsi="Times New Roman"/>
          <w:color w:val="0F243E" w:themeColor="text2" w:themeShade="80"/>
          <w:sz w:val="24"/>
          <w:szCs w:val="24"/>
        </w:rPr>
        <w:tab/>
        <w:t>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14:paraId="339B15E9" w14:textId="77777777" w:rsidR="0035602C" w:rsidRPr="00FC4BB6" w:rsidRDefault="0035602C" w:rsidP="00FA1267">
      <w:pPr>
        <w:pStyle w:val="25"/>
        <w:jc w:val="both"/>
        <w:rPr>
          <w:color w:val="0F243E" w:themeColor="text2" w:themeShade="80"/>
        </w:rPr>
      </w:pPr>
      <w:r w:rsidRPr="00FC4BB6">
        <w:rPr>
          <w:color w:val="0F243E" w:themeColor="text2" w:themeShade="80"/>
        </w:rPr>
        <w:t>2.</w:t>
      </w:r>
      <w:r w:rsidRPr="00FC4BB6">
        <w:rPr>
          <w:color w:val="0F243E" w:themeColor="text2" w:themeShade="80"/>
        </w:rPr>
        <w:tab/>
        <w:t>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14:paraId="5FA44A6F" w14:textId="77777777" w:rsidR="0035602C" w:rsidRPr="00FC4BB6" w:rsidRDefault="0035602C" w:rsidP="00FA1267">
      <w:pPr>
        <w:autoSpaceDE w:val="0"/>
        <w:autoSpaceDN w:val="0"/>
        <w:adjustRightInd w:val="0"/>
        <w:spacing w:line="360" w:lineRule="auto"/>
        <w:ind w:firstLine="709"/>
        <w:jc w:val="both"/>
        <w:rPr>
          <w:rFonts w:ascii="Times New Roman" w:hAnsi="Times New Roman"/>
          <w:color w:val="0F243E" w:themeColor="text2" w:themeShade="80"/>
          <w:sz w:val="24"/>
          <w:szCs w:val="24"/>
        </w:rPr>
      </w:pPr>
      <w:r w:rsidRPr="00FC4BB6">
        <w:rPr>
          <w:rFonts w:ascii="Times New Roman" w:hAnsi="Times New Roman"/>
          <w:color w:val="0F243E" w:themeColor="text2" w:themeShade="80"/>
          <w:sz w:val="24"/>
          <w:szCs w:val="24"/>
        </w:rPr>
        <w:t>3.</w:t>
      </w:r>
      <w:r w:rsidRPr="00FC4BB6">
        <w:rPr>
          <w:rFonts w:ascii="Times New Roman" w:hAnsi="Times New Roman"/>
          <w:color w:val="0F243E" w:themeColor="text2" w:themeShade="80"/>
          <w:sz w:val="24"/>
          <w:szCs w:val="24"/>
        </w:rPr>
        <w:tab/>
        <w:t xml:space="preserve">Длительное неосвоение земельного участка при условии, </w:t>
      </w:r>
      <w:r w:rsidRPr="00FC4BB6">
        <w:rPr>
          <w:rFonts w:ascii="Times New Roman" w:hAnsi="Times New Roman"/>
          <w:color w:val="0F243E" w:themeColor="text2" w:themeShade="80"/>
          <w:sz w:val="24"/>
          <w:szCs w:val="24"/>
        </w:rPr>
        <w:br/>
        <w:t>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
    <w:p w14:paraId="3CC86668" w14:textId="77777777" w:rsidR="0035602C" w:rsidRDefault="0035602C" w:rsidP="00FA1267">
      <w:pPr>
        <w:pStyle w:val="ConsPlusNormal"/>
        <w:spacing w:line="360" w:lineRule="auto"/>
        <w:ind w:firstLine="709"/>
        <w:jc w:val="both"/>
        <w:rPr>
          <w:color w:val="0F243E" w:themeColor="text2" w:themeShade="80"/>
          <w:szCs w:val="24"/>
        </w:rPr>
      </w:pPr>
      <w:r w:rsidRPr="00FC4BB6">
        <w:rPr>
          <w:color w:val="0F243E" w:themeColor="text2" w:themeShade="80"/>
          <w:szCs w:val="24"/>
        </w:rPr>
        <w:t>4.</w:t>
      </w:r>
      <w:r w:rsidRPr="00FC4BB6">
        <w:rPr>
          <w:color w:val="0F243E" w:themeColor="text2" w:themeShade="80"/>
          <w:szCs w:val="24"/>
        </w:rPr>
        <w:tab/>
        <w:t>Невыполнение обязательных требований к оформлению документов, являющихся основанием для использования земельных участков.</w:t>
      </w:r>
    </w:p>
    <w:p w14:paraId="055E1C56" w14:textId="2340C566" w:rsidR="00C93119" w:rsidRPr="00FC4BB6" w:rsidRDefault="00C93119" w:rsidP="00FA1267">
      <w:pPr>
        <w:pStyle w:val="ConsPlusNormal"/>
        <w:spacing w:line="360" w:lineRule="auto"/>
        <w:ind w:firstLine="709"/>
        <w:jc w:val="both"/>
        <w:rPr>
          <w:color w:val="0F243E" w:themeColor="text2" w:themeShade="80"/>
          <w:szCs w:val="24"/>
        </w:rPr>
      </w:pPr>
      <w:r w:rsidRPr="00C93119">
        <w:rPr>
          <w:color w:val="0F243E" w:themeColor="text2" w:themeShade="80"/>
          <w:szCs w:val="24"/>
          <w:highlight w:val="green"/>
        </w:rPr>
        <w:t>5. Выявление не менее чем 25% зарастания площади земельного участка сорными растениями (в период отсутствия снежного покрова), и (или) деревьями, и (или) кустарниками (не относящимися к многолетним насаждениям.</w:t>
      </w:r>
    </w:p>
    <w:p w14:paraId="6F0D74B4" w14:textId="77777777" w:rsidR="0035602C" w:rsidRPr="00FC4BB6" w:rsidRDefault="0035602C" w:rsidP="00045122">
      <w:pPr>
        <w:pStyle w:val="ConsPlusNormal"/>
        <w:spacing w:line="360" w:lineRule="auto"/>
        <w:ind w:firstLine="709"/>
        <w:rPr>
          <w:color w:val="0F243E" w:themeColor="text2" w:themeShade="80"/>
          <w:szCs w:val="24"/>
          <w:shd w:val="clear" w:color="auto" w:fill="F1C100"/>
        </w:rPr>
      </w:pPr>
    </w:p>
    <w:p w14:paraId="7242FDD2" w14:textId="77777777" w:rsidR="0035602C" w:rsidRPr="00FC4BB6" w:rsidRDefault="0035602C" w:rsidP="00045122">
      <w:pPr>
        <w:pStyle w:val="ConsPlusNormal"/>
        <w:spacing w:line="360" w:lineRule="auto"/>
        <w:ind w:firstLine="709"/>
        <w:rPr>
          <w:color w:val="0F243E" w:themeColor="text2" w:themeShade="80"/>
          <w:szCs w:val="24"/>
          <w:shd w:val="clear" w:color="auto" w:fill="F1C100"/>
        </w:rPr>
      </w:pPr>
    </w:p>
    <w:p w14:paraId="0F1058CE" w14:textId="77777777" w:rsidR="0035602C" w:rsidRPr="00FC4BB6" w:rsidRDefault="0035602C" w:rsidP="00045122">
      <w:pPr>
        <w:pStyle w:val="ConsPlusNormal"/>
        <w:spacing w:line="360" w:lineRule="auto"/>
        <w:ind w:firstLine="709"/>
        <w:jc w:val="center"/>
        <w:rPr>
          <w:color w:val="0F243E" w:themeColor="text2" w:themeShade="80"/>
          <w:szCs w:val="24"/>
          <w:shd w:val="clear" w:color="auto" w:fill="F1C100"/>
        </w:rPr>
      </w:pPr>
    </w:p>
    <w:p w14:paraId="012B7F87" w14:textId="77777777" w:rsidR="0035602C" w:rsidRPr="00FC4BB6" w:rsidRDefault="0035602C" w:rsidP="00045122">
      <w:pPr>
        <w:pStyle w:val="ConsPlusNormal"/>
        <w:spacing w:line="360" w:lineRule="auto"/>
        <w:ind w:firstLine="709"/>
        <w:rPr>
          <w:color w:val="0F243E" w:themeColor="text2" w:themeShade="80"/>
          <w:szCs w:val="24"/>
          <w:shd w:val="clear" w:color="auto" w:fill="F1C100"/>
        </w:rPr>
      </w:pPr>
    </w:p>
    <w:p w14:paraId="49AABD03" w14:textId="0CC5559A" w:rsidR="0035602C" w:rsidRPr="00FC4BB6" w:rsidRDefault="0035602C"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ПРИЛОЖЕНИЕ 3</w:t>
      </w:r>
    </w:p>
    <w:p w14:paraId="3621F495" w14:textId="77777777" w:rsidR="0035602C" w:rsidRPr="00FC4BB6" w:rsidRDefault="0035602C"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 xml:space="preserve">к Положению о муниципальном </w:t>
      </w:r>
    </w:p>
    <w:p w14:paraId="1950CB0D"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color w:val="0F243E" w:themeColor="text2" w:themeShade="80"/>
        </w:rPr>
        <w:t xml:space="preserve">земельном контроле </w:t>
      </w:r>
      <w:r w:rsidRPr="00FC4BB6">
        <w:rPr>
          <w:rFonts w:ascii="Times New Roman" w:hAnsi="Times New Roman"/>
          <w:bCs/>
          <w:color w:val="0F243E" w:themeColor="text2" w:themeShade="80"/>
        </w:rPr>
        <w:t xml:space="preserve">на территории </w:t>
      </w:r>
    </w:p>
    <w:p w14:paraId="183F1CDB"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lastRenderedPageBreak/>
        <w:t xml:space="preserve">городского поселения «Город Удачный» </w:t>
      </w:r>
    </w:p>
    <w:p w14:paraId="43D31DD1" w14:textId="77777777" w:rsidR="00544FC9"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 xml:space="preserve">муниципального района «Мирнинский район» </w:t>
      </w:r>
    </w:p>
    <w:p w14:paraId="4FB0BF76" w14:textId="152BBFDB" w:rsidR="0035602C" w:rsidRPr="00FC4BB6" w:rsidRDefault="0035602C" w:rsidP="00045122">
      <w:pPr>
        <w:spacing w:line="360" w:lineRule="auto"/>
        <w:ind w:firstLine="709"/>
        <w:jc w:val="right"/>
        <w:rPr>
          <w:rFonts w:ascii="Times New Roman" w:hAnsi="Times New Roman"/>
          <w:color w:val="0F243E" w:themeColor="text2" w:themeShade="80"/>
          <w:sz w:val="24"/>
          <w:szCs w:val="24"/>
          <w:vertAlign w:val="superscript"/>
        </w:rPr>
      </w:pPr>
      <w:r w:rsidRPr="00FC4BB6">
        <w:rPr>
          <w:rFonts w:ascii="Times New Roman" w:hAnsi="Times New Roman"/>
          <w:bCs/>
          <w:color w:val="0F243E" w:themeColor="text2" w:themeShade="80"/>
        </w:rPr>
        <w:t>Республики Саха</w:t>
      </w:r>
      <w:r w:rsidRPr="00FC4BB6">
        <w:rPr>
          <w:rFonts w:ascii="Times New Roman" w:hAnsi="Times New Roman"/>
          <w:bCs/>
          <w:color w:val="0F243E" w:themeColor="text2" w:themeShade="80"/>
          <w:sz w:val="24"/>
          <w:szCs w:val="24"/>
        </w:rPr>
        <w:t xml:space="preserve"> </w:t>
      </w:r>
      <w:r w:rsidRPr="00FC4BB6">
        <w:rPr>
          <w:rFonts w:ascii="Times New Roman" w:hAnsi="Times New Roman"/>
          <w:bCs/>
          <w:color w:val="0F243E" w:themeColor="text2" w:themeShade="80"/>
        </w:rPr>
        <w:t>(Якутия)</w:t>
      </w:r>
    </w:p>
    <w:p w14:paraId="24C2573D" w14:textId="77777777" w:rsidR="0035602C" w:rsidRPr="00FC4BB6" w:rsidRDefault="0035602C" w:rsidP="00045122">
      <w:pPr>
        <w:pStyle w:val="ConsPlusNormal"/>
        <w:spacing w:line="360" w:lineRule="auto"/>
        <w:ind w:firstLine="709"/>
        <w:rPr>
          <w:strike/>
          <w:color w:val="0F243E" w:themeColor="text2" w:themeShade="80"/>
          <w:szCs w:val="24"/>
        </w:rPr>
      </w:pPr>
    </w:p>
    <w:p w14:paraId="4E998059" w14:textId="77777777" w:rsidR="0035602C" w:rsidRPr="00FC4BB6" w:rsidRDefault="0035602C" w:rsidP="00045122">
      <w:pPr>
        <w:pStyle w:val="ConsPlusNormal"/>
        <w:spacing w:line="360" w:lineRule="auto"/>
        <w:ind w:firstLine="709"/>
        <w:jc w:val="right"/>
        <w:rPr>
          <w:color w:val="0F243E" w:themeColor="text2" w:themeShade="80"/>
          <w:szCs w:val="24"/>
        </w:rPr>
      </w:pPr>
    </w:p>
    <w:p w14:paraId="71DDB138" w14:textId="77777777" w:rsidR="0035602C" w:rsidRPr="00FC4BB6" w:rsidRDefault="0035602C" w:rsidP="00045122">
      <w:pPr>
        <w:pStyle w:val="ConsPlusNormal"/>
        <w:spacing w:line="360" w:lineRule="auto"/>
        <w:ind w:firstLine="709"/>
        <w:jc w:val="center"/>
        <w:rPr>
          <w:b/>
          <w:color w:val="0F243E" w:themeColor="text2" w:themeShade="80"/>
          <w:szCs w:val="24"/>
        </w:rPr>
      </w:pPr>
      <w:r w:rsidRPr="00FC4BB6">
        <w:rPr>
          <w:b/>
          <w:color w:val="0F243E" w:themeColor="text2" w:themeShade="80"/>
          <w:szCs w:val="24"/>
        </w:rPr>
        <w:t>Форма предписания Контрольного органа</w:t>
      </w:r>
    </w:p>
    <w:p w14:paraId="6A6F8373" w14:textId="77777777" w:rsidR="0001725B" w:rsidRPr="00FC4BB6" w:rsidRDefault="0001725B" w:rsidP="00045122">
      <w:pPr>
        <w:pStyle w:val="ConsPlusNormal"/>
        <w:spacing w:line="360" w:lineRule="auto"/>
        <w:ind w:firstLine="709"/>
        <w:jc w:val="center"/>
        <w:rPr>
          <w:b/>
          <w:color w:val="0F243E" w:themeColor="text2" w:themeShade="80"/>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544FC9" w:rsidRPr="00FC4BB6" w14:paraId="228C50A6" w14:textId="77777777" w:rsidTr="00AA64A0">
        <w:tc>
          <w:tcPr>
            <w:tcW w:w="4252" w:type="dxa"/>
            <w:tcMar>
              <w:top w:w="102" w:type="dxa"/>
              <w:left w:w="62" w:type="dxa"/>
              <w:bottom w:w="102" w:type="dxa"/>
              <w:right w:w="62" w:type="dxa"/>
            </w:tcMar>
          </w:tcPr>
          <w:p w14:paraId="25F3E4D1" w14:textId="77777777" w:rsidR="00544FC9" w:rsidRPr="00FC4BB6" w:rsidRDefault="00544FC9" w:rsidP="00AA64A0">
            <w:pPr>
              <w:pStyle w:val="ConsPlusNormal"/>
              <w:spacing w:line="360" w:lineRule="auto"/>
              <w:ind w:firstLine="0"/>
              <w:rPr>
                <w:color w:val="0F243E" w:themeColor="text2" w:themeShade="80"/>
                <w:szCs w:val="24"/>
              </w:rPr>
            </w:pPr>
            <w:r w:rsidRPr="00FC4BB6">
              <w:rPr>
                <w:color w:val="0F243E" w:themeColor="text2" w:themeShade="80"/>
                <w:szCs w:val="24"/>
              </w:rPr>
              <w:t>Бланк Контрольного органа</w:t>
            </w:r>
          </w:p>
        </w:tc>
        <w:tc>
          <w:tcPr>
            <w:tcW w:w="4819" w:type="dxa"/>
            <w:tcMar>
              <w:top w:w="102" w:type="dxa"/>
              <w:left w:w="62" w:type="dxa"/>
              <w:bottom w:w="102" w:type="dxa"/>
              <w:right w:w="62" w:type="dxa"/>
            </w:tcMar>
          </w:tcPr>
          <w:p w14:paraId="189DDDE6" w14:textId="77777777" w:rsidR="00544FC9" w:rsidRPr="00FC4BB6" w:rsidRDefault="00544FC9" w:rsidP="00AA64A0">
            <w:pPr>
              <w:pStyle w:val="ConsPlusNormal"/>
              <w:spacing w:line="360" w:lineRule="auto"/>
              <w:ind w:firstLine="5"/>
              <w:jc w:val="center"/>
              <w:rPr>
                <w:color w:val="0F243E" w:themeColor="text2" w:themeShade="80"/>
                <w:szCs w:val="24"/>
              </w:rPr>
            </w:pPr>
            <w:r w:rsidRPr="00FC4BB6">
              <w:rPr>
                <w:color w:val="0F243E" w:themeColor="text2" w:themeShade="80"/>
                <w:szCs w:val="24"/>
              </w:rPr>
              <w:t>_________________________________</w:t>
            </w:r>
          </w:p>
          <w:p w14:paraId="7B568E54" w14:textId="77777777" w:rsidR="00544FC9" w:rsidRPr="00FC4BB6" w:rsidRDefault="00544FC9" w:rsidP="00AA64A0">
            <w:pPr>
              <w:pStyle w:val="ConsPlusNormal"/>
              <w:spacing w:line="360" w:lineRule="auto"/>
              <w:ind w:firstLine="5"/>
              <w:jc w:val="center"/>
              <w:rPr>
                <w:color w:val="0F243E" w:themeColor="text2" w:themeShade="80"/>
                <w:szCs w:val="24"/>
                <w:vertAlign w:val="superscript"/>
              </w:rPr>
            </w:pPr>
            <w:r w:rsidRPr="00FC4BB6">
              <w:rPr>
                <w:color w:val="0F243E" w:themeColor="text2" w:themeShade="80"/>
                <w:szCs w:val="24"/>
                <w:vertAlign w:val="superscript"/>
              </w:rPr>
              <w:t>(указывается должность руководителя контролируемого лица)</w:t>
            </w:r>
          </w:p>
          <w:p w14:paraId="429F1B2F" w14:textId="77777777" w:rsidR="00544FC9" w:rsidRPr="00FC4BB6" w:rsidRDefault="00544FC9" w:rsidP="00AA64A0">
            <w:pPr>
              <w:pStyle w:val="ConsPlusNormal"/>
              <w:spacing w:line="360" w:lineRule="auto"/>
              <w:ind w:firstLine="5"/>
              <w:jc w:val="center"/>
              <w:rPr>
                <w:color w:val="0F243E" w:themeColor="text2" w:themeShade="80"/>
                <w:szCs w:val="24"/>
              </w:rPr>
            </w:pPr>
            <w:r w:rsidRPr="00FC4BB6">
              <w:rPr>
                <w:color w:val="0F243E" w:themeColor="text2" w:themeShade="80"/>
                <w:szCs w:val="24"/>
              </w:rPr>
              <w:t>_________________________________</w:t>
            </w:r>
          </w:p>
          <w:p w14:paraId="6CE2BEDA" w14:textId="77777777" w:rsidR="00544FC9" w:rsidRPr="00FC4BB6" w:rsidRDefault="00544FC9" w:rsidP="00AA64A0">
            <w:pPr>
              <w:pStyle w:val="ConsPlusNormal"/>
              <w:spacing w:line="360" w:lineRule="auto"/>
              <w:ind w:firstLine="5"/>
              <w:jc w:val="center"/>
              <w:rPr>
                <w:color w:val="0F243E" w:themeColor="text2" w:themeShade="80"/>
                <w:szCs w:val="24"/>
                <w:vertAlign w:val="superscript"/>
              </w:rPr>
            </w:pPr>
            <w:r w:rsidRPr="00FC4BB6">
              <w:rPr>
                <w:color w:val="0F243E" w:themeColor="text2" w:themeShade="80"/>
                <w:szCs w:val="24"/>
                <w:vertAlign w:val="superscript"/>
              </w:rPr>
              <w:t>(указывается полное наименование контролируемого лица)</w:t>
            </w:r>
          </w:p>
          <w:p w14:paraId="51C096CC" w14:textId="77777777" w:rsidR="00544FC9" w:rsidRPr="00FC4BB6" w:rsidRDefault="00544FC9" w:rsidP="00AA64A0">
            <w:pPr>
              <w:pStyle w:val="ConsPlusNormal"/>
              <w:spacing w:line="360" w:lineRule="auto"/>
              <w:ind w:firstLine="5"/>
              <w:jc w:val="center"/>
              <w:rPr>
                <w:color w:val="0F243E" w:themeColor="text2" w:themeShade="80"/>
                <w:szCs w:val="24"/>
              </w:rPr>
            </w:pPr>
            <w:r w:rsidRPr="00FC4BB6">
              <w:rPr>
                <w:color w:val="0F243E" w:themeColor="text2" w:themeShade="80"/>
                <w:szCs w:val="24"/>
              </w:rPr>
              <w:t>_________________________________</w:t>
            </w:r>
          </w:p>
          <w:p w14:paraId="6465F5A3" w14:textId="77777777" w:rsidR="00544FC9" w:rsidRPr="00FC4BB6" w:rsidRDefault="00544FC9" w:rsidP="00AA64A0">
            <w:pPr>
              <w:pStyle w:val="ConsPlusNormal"/>
              <w:spacing w:line="360" w:lineRule="auto"/>
              <w:ind w:firstLine="5"/>
              <w:jc w:val="center"/>
              <w:rPr>
                <w:color w:val="0F243E" w:themeColor="text2" w:themeShade="80"/>
                <w:szCs w:val="24"/>
                <w:vertAlign w:val="superscript"/>
              </w:rPr>
            </w:pPr>
            <w:r w:rsidRPr="00FC4BB6">
              <w:rPr>
                <w:color w:val="0F243E" w:themeColor="text2" w:themeShade="80"/>
                <w:szCs w:val="24"/>
                <w:vertAlign w:val="superscript"/>
              </w:rPr>
              <w:t>(указывается фамилия, имя, отчество</w:t>
            </w:r>
          </w:p>
          <w:p w14:paraId="368D4CC6" w14:textId="77777777" w:rsidR="00544FC9" w:rsidRPr="00FC4BB6" w:rsidRDefault="00544FC9" w:rsidP="00AA64A0">
            <w:pPr>
              <w:pStyle w:val="ConsPlusNormal"/>
              <w:spacing w:line="360" w:lineRule="auto"/>
              <w:ind w:firstLine="5"/>
              <w:jc w:val="center"/>
              <w:rPr>
                <w:color w:val="0F243E" w:themeColor="text2" w:themeShade="80"/>
                <w:szCs w:val="24"/>
                <w:vertAlign w:val="superscript"/>
              </w:rPr>
            </w:pPr>
            <w:r w:rsidRPr="00FC4BB6">
              <w:rPr>
                <w:color w:val="0F243E" w:themeColor="text2" w:themeShade="80"/>
                <w:szCs w:val="24"/>
                <w:vertAlign w:val="superscript"/>
              </w:rPr>
              <w:t>(при наличии) руководителя контролируемого лица)</w:t>
            </w:r>
          </w:p>
          <w:p w14:paraId="65C72A9C" w14:textId="77777777" w:rsidR="00544FC9" w:rsidRPr="00FC4BB6" w:rsidRDefault="00544FC9" w:rsidP="00AA64A0">
            <w:pPr>
              <w:pStyle w:val="ConsPlusNormal"/>
              <w:spacing w:line="360" w:lineRule="auto"/>
              <w:ind w:firstLine="5"/>
              <w:jc w:val="center"/>
              <w:rPr>
                <w:color w:val="0F243E" w:themeColor="text2" w:themeShade="80"/>
                <w:szCs w:val="24"/>
              </w:rPr>
            </w:pPr>
            <w:r w:rsidRPr="00FC4BB6">
              <w:rPr>
                <w:color w:val="0F243E" w:themeColor="text2" w:themeShade="80"/>
                <w:szCs w:val="24"/>
              </w:rPr>
              <w:t>_________________________________</w:t>
            </w:r>
          </w:p>
          <w:p w14:paraId="24BA84FB" w14:textId="77777777" w:rsidR="00544FC9" w:rsidRPr="00FC4BB6" w:rsidRDefault="00544FC9" w:rsidP="00AA64A0">
            <w:pPr>
              <w:pStyle w:val="ConsPlusNormal"/>
              <w:spacing w:line="360" w:lineRule="auto"/>
              <w:ind w:firstLine="5"/>
              <w:jc w:val="center"/>
              <w:rPr>
                <w:color w:val="0F243E" w:themeColor="text2" w:themeShade="80"/>
                <w:szCs w:val="24"/>
                <w:vertAlign w:val="superscript"/>
              </w:rPr>
            </w:pPr>
            <w:r w:rsidRPr="00FC4BB6">
              <w:rPr>
                <w:color w:val="0F243E" w:themeColor="text2" w:themeShade="80"/>
                <w:szCs w:val="24"/>
                <w:vertAlign w:val="superscript"/>
              </w:rPr>
              <w:t>(указывается адрес места нахождения контролируемого лица)</w:t>
            </w:r>
          </w:p>
        </w:tc>
      </w:tr>
    </w:tbl>
    <w:p w14:paraId="5F027F7A" w14:textId="77777777" w:rsidR="0035602C" w:rsidRPr="00FC4BB6" w:rsidRDefault="0035602C" w:rsidP="00045122">
      <w:pPr>
        <w:pStyle w:val="a8"/>
        <w:tabs>
          <w:tab w:val="left" w:pos="1134"/>
        </w:tabs>
        <w:spacing w:line="360" w:lineRule="auto"/>
        <w:ind w:left="0" w:firstLine="709"/>
        <w:jc w:val="center"/>
        <w:rPr>
          <w:b/>
          <w:color w:val="0F243E" w:themeColor="text2" w:themeShade="80"/>
          <w:sz w:val="24"/>
          <w:szCs w:val="24"/>
        </w:rPr>
      </w:pPr>
    </w:p>
    <w:p w14:paraId="5E025101" w14:textId="77777777" w:rsidR="0001725B" w:rsidRPr="00FC4BB6" w:rsidRDefault="0001725B" w:rsidP="0001725B">
      <w:pPr>
        <w:pStyle w:val="ConsPlusNonformat"/>
        <w:spacing w:line="360" w:lineRule="auto"/>
        <w:jc w:val="center"/>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ПРЕДПИСАНИЕ</w:t>
      </w:r>
    </w:p>
    <w:p w14:paraId="19EA88A1" w14:textId="77777777" w:rsidR="0001725B" w:rsidRPr="00FC4BB6" w:rsidRDefault="0001725B" w:rsidP="0001725B">
      <w:pPr>
        <w:pStyle w:val="ConsPlusNonformat"/>
        <w:spacing w:line="360" w:lineRule="auto"/>
        <w:jc w:val="center"/>
        <w:rPr>
          <w:rFonts w:ascii="Times New Roman" w:hAnsi="Times New Roman" w:cs="Times New Roman"/>
          <w:color w:val="0F243E" w:themeColor="text2" w:themeShade="80"/>
          <w:sz w:val="24"/>
          <w:szCs w:val="24"/>
        </w:rPr>
      </w:pPr>
    </w:p>
    <w:p w14:paraId="5588463A" w14:textId="77777777" w:rsidR="0001725B" w:rsidRPr="00FC4BB6" w:rsidRDefault="0001725B" w:rsidP="0001725B">
      <w:pPr>
        <w:pStyle w:val="ConsPlusNonformat"/>
        <w:spacing w:line="360" w:lineRule="auto"/>
        <w:jc w:val="center"/>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_____________________________________________________________________</w:t>
      </w:r>
    </w:p>
    <w:p w14:paraId="67FB12AF" w14:textId="77777777" w:rsidR="0001725B" w:rsidRPr="00FC4BB6" w:rsidRDefault="0001725B" w:rsidP="0001725B">
      <w:pPr>
        <w:pStyle w:val="ConsPlusNonformat"/>
        <w:spacing w:line="360" w:lineRule="auto"/>
        <w:jc w:val="center"/>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vertAlign w:val="superscript"/>
        </w:rPr>
        <w:t>(указывается полное наименование контролируемого лица в дательном падеже)</w:t>
      </w:r>
    </w:p>
    <w:p w14:paraId="2608A7D5" w14:textId="77777777" w:rsidR="0001725B" w:rsidRPr="00FC4BB6" w:rsidRDefault="0001725B" w:rsidP="0001725B">
      <w:pPr>
        <w:pStyle w:val="ConsPlusNonformat"/>
        <w:spacing w:line="360" w:lineRule="auto"/>
        <w:jc w:val="center"/>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об устранении выявленных нарушений обязательных требований</w:t>
      </w:r>
    </w:p>
    <w:p w14:paraId="351B4B34" w14:textId="77777777" w:rsidR="0001725B" w:rsidRPr="00FC4BB6" w:rsidRDefault="0001725B" w:rsidP="0001725B">
      <w:pPr>
        <w:pStyle w:val="ConsPlusNonformat"/>
        <w:spacing w:line="360" w:lineRule="auto"/>
        <w:jc w:val="center"/>
        <w:rPr>
          <w:rFonts w:ascii="Times New Roman" w:hAnsi="Times New Roman" w:cs="Times New Roman"/>
          <w:color w:val="0F243E" w:themeColor="text2" w:themeShade="80"/>
          <w:sz w:val="24"/>
          <w:szCs w:val="24"/>
        </w:rPr>
      </w:pPr>
    </w:p>
    <w:p w14:paraId="7320E5E6"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По результатам _____________________________________________________________,</w:t>
      </w:r>
    </w:p>
    <w:p w14:paraId="5020AADB" w14:textId="77777777" w:rsidR="0001725B" w:rsidRPr="00FC4BB6" w:rsidRDefault="0001725B" w:rsidP="0001725B">
      <w:pPr>
        <w:pStyle w:val="ConsPlusNonformat"/>
        <w:spacing w:line="360" w:lineRule="auto"/>
        <w:jc w:val="center"/>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vertAlign w:val="superscript"/>
        </w:rPr>
        <w:t xml:space="preserve">(указываются вид и форма контрольного мероприятия в соответствии </w:t>
      </w:r>
    </w:p>
    <w:p w14:paraId="1047689B" w14:textId="77777777" w:rsidR="0001725B" w:rsidRPr="00FC4BB6" w:rsidRDefault="0001725B" w:rsidP="0001725B">
      <w:pPr>
        <w:pStyle w:val="ConsPlusNonformat"/>
        <w:spacing w:line="360" w:lineRule="auto"/>
        <w:jc w:val="center"/>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vertAlign w:val="superscript"/>
        </w:rPr>
        <w:t>с решением Контрольного органа)</w:t>
      </w:r>
    </w:p>
    <w:p w14:paraId="1E84BC01"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проведенной _______________________________________________________________</w:t>
      </w:r>
    </w:p>
    <w:p w14:paraId="652D46F5" w14:textId="77777777" w:rsidR="0001725B" w:rsidRPr="00FC4BB6" w:rsidRDefault="0001725B" w:rsidP="0001725B">
      <w:pPr>
        <w:pStyle w:val="ConsPlusNonformat"/>
        <w:spacing w:line="360" w:lineRule="auto"/>
        <w:jc w:val="both"/>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color w:val="0F243E" w:themeColor="text2" w:themeShade="80"/>
          <w:sz w:val="24"/>
          <w:szCs w:val="24"/>
          <w:vertAlign w:val="superscript"/>
        </w:rPr>
        <w:t xml:space="preserve">                                                                          </w:t>
      </w:r>
      <w:r w:rsidRPr="00FC4BB6">
        <w:rPr>
          <w:rFonts w:ascii="Times New Roman" w:hAnsi="Times New Roman" w:cs="Times New Roman"/>
          <w:i/>
          <w:color w:val="0F243E" w:themeColor="text2" w:themeShade="80"/>
          <w:sz w:val="24"/>
          <w:szCs w:val="24"/>
          <w:vertAlign w:val="superscript"/>
        </w:rPr>
        <w:t>(указывается полное наименование контрольного органа)</w:t>
      </w:r>
    </w:p>
    <w:p w14:paraId="1508019E"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отношении _______________________________________________________________</w:t>
      </w:r>
    </w:p>
    <w:p w14:paraId="6F32D15A" w14:textId="77777777" w:rsidR="0001725B" w:rsidRPr="00FC4BB6" w:rsidRDefault="0001725B" w:rsidP="0001725B">
      <w:pPr>
        <w:pStyle w:val="ConsPlusNonformat"/>
        <w:spacing w:line="360" w:lineRule="auto"/>
        <w:jc w:val="both"/>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color w:val="0F243E" w:themeColor="text2" w:themeShade="80"/>
          <w:sz w:val="24"/>
          <w:szCs w:val="24"/>
          <w:vertAlign w:val="superscript"/>
        </w:rPr>
        <w:t xml:space="preserve">                                                                                      </w:t>
      </w:r>
      <w:r w:rsidRPr="00FC4BB6">
        <w:rPr>
          <w:rFonts w:ascii="Times New Roman" w:hAnsi="Times New Roman" w:cs="Times New Roman"/>
          <w:i/>
          <w:color w:val="0F243E" w:themeColor="text2" w:themeShade="80"/>
          <w:sz w:val="24"/>
          <w:szCs w:val="24"/>
          <w:vertAlign w:val="superscript"/>
        </w:rPr>
        <w:t>(указывается полное наименование контролируемого лица)</w:t>
      </w:r>
    </w:p>
    <w:p w14:paraId="0B966A6D"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в период с «__» _________________ 20__ г. по «__» _________________ 20__ г.</w:t>
      </w:r>
    </w:p>
    <w:p w14:paraId="247D8D79"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p>
    <w:p w14:paraId="7FA9256F"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на основании ______________________________________________________________</w:t>
      </w:r>
    </w:p>
    <w:p w14:paraId="170E024C" w14:textId="77777777" w:rsidR="0001725B" w:rsidRPr="00FC4BB6" w:rsidRDefault="0001725B" w:rsidP="0001725B">
      <w:pPr>
        <w:pStyle w:val="ConsPlusNonformat"/>
        <w:spacing w:line="360" w:lineRule="auto"/>
        <w:jc w:val="center"/>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vertAlign w:val="superscript"/>
        </w:rPr>
        <w:t>(указываются наименование и реквизиты акта Контрольного органа о проведении контрольного мероприятия)</w:t>
      </w:r>
    </w:p>
    <w:p w14:paraId="0F7AD18A"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p>
    <w:p w14:paraId="75C549E3"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lastRenderedPageBreak/>
        <w:t>выявлены нарушения обязательных требований ________________ законодательства:</w:t>
      </w:r>
    </w:p>
    <w:p w14:paraId="2CB0707E" w14:textId="77777777" w:rsidR="0001725B" w:rsidRPr="00FC4BB6" w:rsidRDefault="0001725B" w:rsidP="0001725B">
      <w:pPr>
        <w:pStyle w:val="ConsPlusNonformat"/>
        <w:spacing w:line="360" w:lineRule="auto"/>
        <w:jc w:val="center"/>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vertAlign w:val="superscript"/>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07D86253"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p>
    <w:p w14:paraId="1340C7BF"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14:paraId="373BA9B4" w14:textId="77777777" w:rsidR="0001725B" w:rsidRPr="00FC4BB6" w:rsidRDefault="0001725B" w:rsidP="0001725B">
      <w:pPr>
        <w:pStyle w:val="ConsPlusNonformat"/>
        <w:spacing w:line="360" w:lineRule="auto"/>
        <w:jc w:val="both"/>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i/>
          <w:color w:val="0F243E" w:themeColor="text2" w:themeShade="80"/>
          <w:sz w:val="24"/>
          <w:szCs w:val="24"/>
        </w:rPr>
        <w:t xml:space="preserve">                          </w:t>
      </w:r>
      <w:r w:rsidRPr="00FC4BB6">
        <w:rPr>
          <w:rFonts w:ascii="Times New Roman" w:hAnsi="Times New Roman" w:cs="Times New Roman"/>
          <w:i/>
          <w:color w:val="0F243E" w:themeColor="text2" w:themeShade="80"/>
          <w:sz w:val="24"/>
          <w:szCs w:val="24"/>
          <w:vertAlign w:val="superscript"/>
        </w:rPr>
        <w:t>(указывается полное наименование Контрольного органа)</w:t>
      </w:r>
    </w:p>
    <w:p w14:paraId="06EA2487"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p>
    <w:p w14:paraId="5F88031E"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предписывает:</w:t>
      </w:r>
    </w:p>
    <w:p w14:paraId="7FEC78F3"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1. Устранить выявленные нарушения обязательных требований в срок до</w:t>
      </w:r>
    </w:p>
    <w:p w14:paraId="2DE9076D"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«______» ______________ 20_____ г. включительно.</w:t>
      </w:r>
    </w:p>
    <w:p w14:paraId="5FCEB1E5"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2. Уведомить _______________________________________________________________</w:t>
      </w:r>
    </w:p>
    <w:p w14:paraId="178B7B1B" w14:textId="77777777" w:rsidR="0001725B" w:rsidRPr="00FC4BB6" w:rsidRDefault="0001725B" w:rsidP="0001725B">
      <w:pPr>
        <w:pStyle w:val="ConsPlusNonformat"/>
        <w:spacing w:line="360" w:lineRule="auto"/>
        <w:jc w:val="both"/>
        <w:rPr>
          <w:rFonts w:ascii="Times New Roman" w:hAnsi="Times New Roman" w:cs="Times New Roman"/>
          <w:i/>
          <w:color w:val="0F243E" w:themeColor="text2" w:themeShade="80"/>
          <w:sz w:val="24"/>
          <w:szCs w:val="24"/>
          <w:vertAlign w:val="superscript"/>
        </w:rPr>
      </w:pPr>
      <w:r w:rsidRPr="00FC4BB6">
        <w:rPr>
          <w:rFonts w:ascii="Times New Roman" w:hAnsi="Times New Roman" w:cs="Times New Roman"/>
          <w:color w:val="0F243E" w:themeColor="text2" w:themeShade="80"/>
          <w:sz w:val="24"/>
          <w:szCs w:val="24"/>
        </w:rPr>
        <w:t xml:space="preserve">                                   </w:t>
      </w:r>
      <w:r w:rsidRPr="00FC4BB6">
        <w:rPr>
          <w:rFonts w:ascii="Times New Roman" w:hAnsi="Times New Roman" w:cs="Times New Roman"/>
          <w:i/>
          <w:color w:val="0F243E" w:themeColor="text2" w:themeShade="80"/>
          <w:sz w:val="24"/>
          <w:szCs w:val="24"/>
          <w:vertAlign w:val="superscript"/>
        </w:rPr>
        <w:t>(указывается полное наименование контрольного органа)</w:t>
      </w:r>
    </w:p>
    <w:p w14:paraId="5CFE7746"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14:paraId="2932A8AD"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до «__» _______________ 20_____ г. включительно.</w:t>
      </w:r>
    </w:p>
    <w:p w14:paraId="177DAC13"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p>
    <w:p w14:paraId="4B3F035C" w14:textId="77777777" w:rsidR="0001725B" w:rsidRPr="00FC4BB6" w:rsidRDefault="0001725B" w:rsidP="0001725B">
      <w:pPr>
        <w:pStyle w:val="ConsPlusNonformat"/>
        <w:spacing w:line="360" w:lineRule="auto"/>
        <w:jc w:val="both"/>
        <w:rPr>
          <w:rFonts w:ascii="Times New Roman" w:hAnsi="Times New Roman" w:cs="Times New Roman"/>
          <w:color w:val="0F243E" w:themeColor="text2" w:themeShade="80"/>
          <w:sz w:val="24"/>
          <w:szCs w:val="24"/>
        </w:rPr>
      </w:pPr>
      <w:r w:rsidRPr="00FC4BB6">
        <w:rPr>
          <w:rFonts w:ascii="Times New Roman" w:hAnsi="Times New Roman" w:cs="Times New Roman"/>
          <w:color w:val="0F243E" w:themeColor="text2" w:themeShade="80"/>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4B70AB93" w14:textId="77777777" w:rsidR="0001725B" w:rsidRPr="00FC4BB6" w:rsidRDefault="0001725B" w:rsidP="0001725B">
      <w:pPr>
        <w:pStyle w:val="ConsPlusNormal"/>
        <w:spacing w:line="360" w:lineRule="auto"/>
        <w:ind w:firstLine="540"/>
        <w:rPr>
          <w:color w:val="0F243E" w:themeColor="text2" w:themeShade="80"/>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FC4BB6" w:rsidRPr="00FC4BB6" w14:paraId="31087013" w14:textId="77777777" w:rsidTr="00AA64A0">
        <w:tc>
          <w:tcPr>
            <w:tcW w:w="3010" w:type="dxa"/>
            <w:tcMar>
              <w:top w:w="102" w:type="dxa"/>
              <w:left w:w="62" w:type="dxa"/>
              <w:bottom w:w="102" w:type="dxa"/>
              <w:right w:w="62" w:type="dxa"/>
            </w:tcMar>
          </w:tcPr>
          <w:p w14:paraId="3C73075C" w14:textId="77777777" w:rsidR="0001725B" w:rsidRPr="00FC4BB6" w:rsidRDefault="0001725B" w:rsidP="00AA64A0">
            <w:pPr>
              <w:pStyle w:val="ConsPlusNormal"/>
              <w:spacing w:line="360" w:lineRule="auto"/>
              <w:ind w:firstLine="0"/>
              <w:rPr>
                <w:color w:val="0F243E" w:themeColor="text2" w:themeShade="80"/>
                <w:szCs w:val="24"/>
              </w:rPr>
            </w:pPr>
            <w:r w:rsidRPr="00FC4BB6">
              <w:rPr>
                <w:color w:val="0F243E" w:themeColor="text2" w:themeShade="80"/>
                <w:szCs w:val="24"/>
              </w:rPr>
              <w:t>__________________</w:t>
            </w:r>
          </w:p>
        </w:tc>
        <w:tc>
          <w:tcPr>
            <w:tcW w:w="3010" w:type="dxa"/>
            <w:tcMar>
              <w:top w:w="102" w:type="dxa"/>
              <w:left w:w="62" w:type="dxa"/>
              <w:bottom w:w="102" w:type="dxa"/>
              <w:right w:w="62" w:type="dxa"/>
            </w:tcMar>
          </w:tcPr>
          <w:p w14:paraId="23EE2FE9" w14:textId="77777777" w:rsidR="0001725B" w:rsidRPr="00FC4BB6" w:rsidRDefault="0001725B" w:rsidP="00AA64A0">
            <w:pPr>
              <w:pStyle w:val="ConsPlusNormal"/>
              <w:spacing w:line="360" w:lineRule="auto"/>
              <w:ind w:firstLine="0"/>
              <w:rPr>
                <w:color w:val="0F243E" w:themeColor="text2" w:themeShade="80"/>
                <w:szCs w:val="24"/>
              </w:rPr>
            </w:pPr>
            <w:r w:rsidRPr="00FC4BB6">
              <w:rPr>
                <w:color w:val="0F243E" w:themeColor="text2" w:themeShade="80"/>
                <w:szCs w:val="24"/>
              </w:rPr>
              <w:t>_______________________</w:t>
            </w:r>
          </w:p>
        </w:tc>
        <w:tc>
          <w:tcPr>
            <w:tcW w:w="3011" w:type="dxa"/>
            <w:tcMar>
              <w:top w:w="102" w:type="dxa"/>
              <w:left w:w="62" w:type="dxa"/>
              <w:bottom w:w="102" w:type="dxa"/>
              <w:right w:w="62" w:type="dxa"/>
            </w:tcMar>
          </w:tcPr>
          <w:p w14:paraId="03B0CF2C" w14:textId="77777777" w:rsidR="0001725B" w:rsidRPr="00FC4BB6" w:rsidRDefault="0001725B" w:rsidP="00AA64A0">
            <w:pPr>
              <w:pStyle w:val="ConsPlusNormal"/>
              <w:spacing w:line="360" w:lineRule="auto"/>
              <w:jc w:val="center"/>
              <w:rPr>
                <w:color w:val="0F243E" w:themeColor="text2" w:themeShade="80"/>
                <w:szCs w:val="24"/>
              </w:rPr>
            </w:pPr>
            <w:r w:rsidRPr="00FC4BB6">
              <w:rPr>
                <w:color w:val="0F243E" w:themeColor="text2" w:themeShade="80"/>
                <w:szCs w:val="24"/>
              </w:rPr>
              <w:t>__________________</w:t>
            </w:r>
          </w:p>
        </w:tc>
      </w:tr>
      <w:tr w:rsidR="0001725B" w:rsidRPr="00FC4BB6" w14:paraId="34438030" w14:textId="77777777" w:rsidTr="00AA64A0">
        <w:tc>
          <w:tcPr>
            <w:tcW w:w="3010" w:type="dxa"/>
            <w:tcMar>
              <w:top w:w="102" w:type="dxa"/>
              <w:left w:w="62" w:type="dxa"/>
              <w:bottom w:w="102" w:type="dxa"/>
              <w:right w:w="62" w:type="dxa"/>
            </w:tcMar>
          </w:tcPr>
          <w:p w14:paraId="2BC05F5F" w14:textId="77777777" w:rsidR="0001725B" w:rsidRPr="00FC4BB6" w:rsidRDefault="0001725B" w:rsidP="00AA64A0">
            <w:pPr>
              <w:pStyle w:val="ConsPlusNormal"/>
              <w:spacing w:line="360" w:lineRule="auto"/>
              <w:ind w:firstLine="0"/>
              <w:rPr>
                <w:color w:val="0F243E" w:themeColor="text2" w:themeShade="80"/>
                <w:szCs w:val="24"/>
                <w:vertAlign w:val="superscript"/>
              </w:rPr>
            </w:pPr>
            <w:r w:rsidRPr="00FC4BB6">
              <w:rPr>
                <w:color w:val="0F243E" w:themeColor="text2" w:themeShade="8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0E178A85" w14:textId="77777777" w:rsidR="0001725B" w:rsidRPr="00FC4BB6" w:rsidRDefault="0001725B" w:rsidP="00AA64A0">
            <w:pPr>
              <w:pStyle w:val="ConsPlusNormal"/>
              <w:spacing w:line="360" w:lineRule="auto"/>
              <w:ind w:firstLine="0"/>
              <w:jc w:val="center"/>
              <w:rPr>
                <w:color w:val="0F243E" w:themeColor="text2" w:themeShade="80"/>
                <w:szCs w:val="24"/>
                <w:vertAlign w:val="superscript"/>
              </w:rPr>
            </w:pPr>
            <w:r w:rsidRPr="00FC4BB6">
              <w:rPr>
                <w:color w:val="0F243E" w:themeColor="text2" w:themeShade="8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3829BCF9" w14:textId="77777777" w:rsidR="0001725B" w:rsidRPr="00FC4BB6" w:rsidRDefault="0001725B" w:rsidP="00AA64A0">
            <w:pPr>
              <w:pStyle w:val="ConsPlusNormal"/>
              <w:spacing w:line="360" w:lineRule="auto"/>
              <w:ind w:firstLine="0"/>
              <w:jc w:val="center"/>
              <w:rPr>
                <w:color w:val="0F243E" w:themeColor="text2" w:themeShade="80"/>
                <w:szCs w:val="24"/>
                <w:vertAlign w:val="superscript"/>
              </w:rPr>
            </w:pPr>
            <w:r w:rsidRPr="00FC4BB6">
              <w:rPr>
                <w:color w:val="0F243E" w:themeColor="text2" w:themeShade="80"/>
                <w:szCs w:val="24"/>
                <w:vertAlign w:val="superscript"/>
              </w:rPr>
              <w:t>(фамилия, имя, отчество (при наличии) должностного лица, уполномоченного на проведение контрольных мероприятий)</w:t>
            </w:r>
          </w:p>
        </w:tc>
      </w:tr>
    </w:tbl>
    <w:p w14:paraId="1D7F06A6" w14:textId="77777777" w:rsidR="00544FC9" w:rsidRPr="00FC4BB6" w:rsidRDefault="00544FC9" w:rsidP="00045122">
      <w:pPr>
        <w:pStyle w:val="a8"/>
        <w:tabs>
          <w:tab w:val="left" w:pos="1134"/>
        </w:tabs>
        <w:spacing w:line="360" w:lineRule="auto"/>
        <w:ind w:left="0" w:firstLine="709"/>
        <w:jc w:val="center"/>
        <w:rPr>
          <w:b/>
          <w:color w:val="0F243E" w:themeColor="text2" w:themeShade="80"/>
          <w:sz w:val="24"/>
          <w:szCs w:val="24"/>
        </w:rPr>
      </w:pPr>
    </w:p>
    <w:p w14:paraId="2D2ED916" w14:textId="77777777" w:rsidR="00544FC9" w:rsidRPr="00FC4BB6" w:rsidRDefault="00544FC9" w:rsidP="00045122">
      <w:pPr>
        <w:pStyle w:val="a8"/>
        <w:tabs>
          <w:tab w:val="left" w:pos="1134"/>
        </w:tabs>
        <w:spacing w:line="360" w:lineRule="auto"/>
        <w:ind w:left="0" w:firstLine="709"/>
        <w:jc w:val="center"/>
        <w:rPr>
          <w:b/>
          <w:color w:val="0F243E" w:themeColor="text2" w:themeShade="80"/>
          <w:sz w:val="24"/>
          <w:szCs w:val="24"/>
        </w:rPr>
      </w:pPr>
    </w:p>
    <w:p w14:paraId="51CAF8C6" w14:textId="77777777" w:rsidR="00BB47B6" w:rsidRPr="00FC4BB6" w:rsidRDefault="00BB47B6" w:rsidP="00045122">
      <w:pPr>
        <w:pStyle w:val="a8"/>
        <w:tabs>
          <w:tab w:val="left" w:pos="1134"/>
        </w:tabs>
        <w:spacing w:line="360" w:lineRule="auto"/>
        <w:ind w:left="0" w:firstLine="709"/>
        <w:jc w:val="center"/>
        <w:rPr>
          <w:b/>
          <w:color w:val="0F243E" w:themeColor="text2" w:themeShade="80"/>
          <w:sz w:val="24"/>
          <w:szCs w:val="24"/>
        </w:rPr>
      </w:pPr>
    </w:p>
    <w:p w14:paraId="5312C903" w14:textId="77777777" w:rsidR="0001725B" w:rsidRPr="00FC4BB6" w:rsidRDefault="0001725B" w:rsidP="00045122">
      <w:pPr>
        <w:pStyle w:val="a8"/>
        <w:tabs>
          <w:tab w:val="left" w:pos="1134"/>
        </w:tabs>
        <w:spacing w:line="360" w:lineRule="auto"/>
        <w:ind w:left="0" w:firstLine="709"/>
        <w:jc w:val="center"/>
        <w:rPr>
          <w:b/>
          <w:color w:val="0F243E" w:themeColor="text2" w:themeShade="80"/>
          <w:sz w:val="24"/>
          <w:szCs w:val="24"/>
        </w:rPr>
      </w:pPr>
    </w:p>
    <w:p w14:paraId="42FE5954" w14:textId="539C4ED2" w:rsidR="0035602C" w:rsidRPr="00FC4BB6" w:rsidRDefault="0035602C" w:rsidP="00045122">
      <w:pPr>
        <w:tabs>
          <w:tab w:val="left" w:pos="4820"/>
        </w:tabs>
        <w:spacing w:line="360" w:lineRule="auto"/>
        <w:ind w:firstLine="709"/>
        <w:jc w:val="right"/>
        <w:rPr>
          <w:rFonts w:ascii="Times New Roman" w:hAnsi="Times New Roman"/>
          <w:color w:val="0F243E" w:themeColor="text2" w:themeShade="80"/>
        </w:rPr>
      </w:pPr>
      <w:bookmarkStart w:id="17" w:name="_Hlk224288470"/>
      <w:r w:rsidRPr="00FC4BB6">
        <w:rPr>
          <w:rFonts w:ascii="Times New Roman" w:hAnsi="Times New Roman"/>
          <w:color w:val="0F243E" w:themeColor="text2" w:themeShade="80"/>
        </w:rPr>
        <w:t>ПРИЛОЖЕНИЕ 4</w:t>
      </w:r>
    </w:p>
    <w:p w14:paraId="32B5D158" w14:textId="77777777" w:rsidR="0035602C" w:rsidRPr="00FC4BB6" w:rsidRDefault="0035602C" w:rsidP="00045122">
      <w:pPr>
        <w:spacing w:line="360" w:lineRule="auto"/>
        <w:ind w:firstLine="709"/>
        <w:jc w:val="right"/>
        <w:rPr>
          <w:rFonts w:ascii="Times New Roman" w:hAnsi="Times New Roman"/>
          <w:color w:val="0F243E" w:themeColor="text2" w:themeShade="80"/>
        </w:rPr>
      </w:pPr>
      <w:r w:rsidRPr="00FC4BB6">
        <w:rPr>
          <w:rFonts w:ascii="Times New Roman" w:hAnsi="Times New Roman"/>
          <w:color w:val="0F243E" w:themeColor="text2" w:themeShade="80"/>
        </w:rPr>
        <w:t xml:space="preserve">к Положению о муниципальном </w:t>
      </w:r>
    </w:p>
    <w:p w14:paraId="12B66A0F" w14:textId="77777777" w:rsidR="0001725B"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color w:val="0F243E" w:themeColor="text2" w:themeShade="80"/>
        </w:rPr>
        <w:t xml:space="preserve">земельном контроле </w:t>
      </w:r>
      <w:r w:rsidRPr="00FC4BB6">
        <w:rPr>
          <w:rFonts w:ascii="Times New Roman" w:hAnsi="Times New Roman"/>
          <w:bCs/>
          <w:color w:val="0F243E" w:themeColor="text2" w:themeShade="80"/>
        </w:rPr>
        <w:t xml:space="preserve">на территории </w:t>
      </w:r>
    </w:p>
    <w:p w14:paraId="1C9AC789" w14:textId="77777777" w:rsidR="0001725B"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 xml:space="preserve">городского поселения «Город Удачный» </w:t>
      </w:r>
    </w:p>
    <w:p w14:paraId="1D35B8B1" w14:textId="77777777" w:rsidR="0001725B" w:rsidRPr="00FC4BB6"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lastRenderedPageBreak/>
        <w:t xml:space="preserve">муниципального района «Мирнинский район» </w:t>
      </w:r>
    </w:p>
    <w:p w14:paraId="042CF10B" w14:textId="30FB2842" w:rsidR="0035602C" w:rsidRDefault="0035602C" w:rsidP="00045122">
      <w:pPr>
        <w:spacing w:line="360" w:lineRule="auto"/>
        <w:ind w:firstLine="709"/>
        <w:jc w:val="right"/>
        <w:rPr>
          <w:rFonts w:ascii="Times New Roman" w:hAnsi="Times New Roman"/>
          <w:bCs/>
          <w:color w:val="0F243E" w:themeColor="text2" w:themeShade="80"/>
        </w:rPr>
      </w:pPr>
      <w:r w:rsidRPr="00FC4BB6">
        <w:rPr>
          <w:rFonts w:ascii="Times New Roman" w:hAnsi="Times New Roman"/>
          <w:bCs/>
          <w:color w:val="0F243E" w:themeColor="text2" w:themeShade="80"/>
        </w:rPr>
        <w:t>Республики Саха</w:t>
      </w:r>
      <w:r w:rsidRPr="00FC4BB6">
        <w:rPr>
          <w:rFonts w:ascii="Times New Roman" w:hAnsi="Times New Roman"/>
          <w:bCs/>
          <w:color w:val="0F243E" w:themeColor="text2" w:themeShade="80"/>
          <w:sz w:val="24"/>
          <w:szCs w:val="24"/>
        </w:rPr>
        <w:t xml:space="preserve"> </w:t>
      </w:r>
      <w:r w:rsidRPr="00FC4BB6">
        <w:rPr>
          <w:rFonts w:ascii="Times New Roman" w:hAnsi="Times New Roman"/>
          <w:bCs/>
          <w:color w:val="0F243E" w:themeColor="text2" w:themeShade="80"/>
        </w:rPr>
        <w:t>(Якутия)</w:t>
      </w:r>
    </w:p>
    <w:p w14:paraId="7A3B5CB6" w14:textId="77777777" w:rsidR="00ED4B2A" w:rsidRPr="00FC4BB6" w:rsidRDefault="00ED4B2A" w:rsidP="00045122">
      <w:pPr>
        <w:spacing w:line="360" w:lineRule="auto"/>
        <w:ind w:firstLine="709"/>
        <w:jc w:val="right"/>
        <w:rPr>
          <w:rFonts w:ascii="Times New Roman" w:hAnsi="Times New Roman"/>
          <w:color w:val="0F243E" w:themeColor="text2" w:themeShade="80"/>
          <w:sz w:val="24"/>
          <w:szCs w:val="24"/>
          <w:vertAlign w:val="superscript"/>
        </w:rPr>
      </w:pPr>
    </w:p>
    <w:p w14:paraId="23D03756" w14:textId="77777777" w:rsidR="00ED4B2A" w:rsidRPr="00ED4B2A" w:rsidRDefault="00ED4B2A" w:rsidP="00ED4B2A">
      <w:pPr>
        <w:pStyle w:val="ConsPlusNormal"/>
        <w:ind w:firstLine="0"/>
        <w:jc w:val="center"/>
        <w:rPr>
          <w:b/>
          <w:color w:val="0F243E" w:themeColor="text2" w:themeShade="80"/>
          <w:highlight w:val="green"/>
        </w:rPr>
      </w:pPr>
      <w:bookmarkStart w:id="18" w:name="_Hlk224288760"/>
      <w:bookmarkEnd w:id="17"/>
      <w:r w:rsidRPr="00ED4B2A">
        <w:rPr>
          <w:b/>
          <w:color w:val="0F243E" w:themeColor="text2" w:themeShade="80"/>
          <w:highlight w:val="green"/>
        </w:rPr>
        <w:t xml:space="preserve">Ключевые показатели </w:t>
      </w:r>
      <w:r w:rsidRPr="00ED4B2A">
        <w:rPr>
          <w:b/>
          <w:color w:val="0F243E" w:themeColor="text2" w:themeShade="80"/>
          <w:szCs w:val="24"/>
          <w:highlight w:val="green"/>
        </w:rPr>
        <w:t>вида</w:t>
      </w:r>
      <w:r w:rsidRPr="00ED4B2A">
        <w:rPr>
          <w:b/>
          <w:color w:val="0F243E" w:themeColor="text2" w:themeShade="80"/>
          <w:highlight w:val="green"/>
        </w:rPr>
        <w:t xml:space="preserve"> контроля и их целевые значения, индикативные показатели</w:t>
      </w:r>
      <w:r w:rsidRPr="00ED4B2A">
        <w:rPr>
          <w:b/>
          <w:color w:val="0F243E" w:themeColor="text2" w:themeShade="80"/>
          <w:szCs w:val="24"/>
          <w:highlight w:val="green"/>
        </w:rPr>
        <w:t xml:space="preserve"> для муниципального контроля</w:t>
      </w:r>
    </w:p>
    <w:p w14:paraId="05E798FD" w14:textId="77777777" w:rsidR="00ED4B2A" w:rsidRPr="00ED4B2A" w:rsidRDefault="00ED4B2A" w:rsidP="00ED4B2A">
      <w:pPr>
        <w:pStyle w:val="ConsPlusNormal"/>
        <w:ind w:firstLine="540"/>
        <w:jc w:val="both"/>
        <w:rPr>
          <w:color w:val="0F243E" w:themeColor="text2" w:themeShade="80"/>
          <w:sz w:val="26"/>
          <w:highlight w:val="green"/>
        </w:rPr>
      </w:pPr>
    </w:p>
    <w:p w14:paraId="20E4E4F9" w14:textId="77777777" w:rsidR="00ED4B2A" w:rsidRPr="00ED4B2A" w:rsidRDefault="00ED4B2A" w:rsidP="00ED4B2A">
      <w:pPr>
        <w:pStyle w:val="ConsPlusNormal"/>
        <w:numPr>
          <w:ilvl w:val="0"/>
          <w:numId w:val="8"/>
        </w:numPr>
        <w:jc w:val="both"/>
        <w:rPr>
          <w:b/>
          <w:bCs/>
          <w:color w:val="0F243E" w:themeColor="text2" w:themeShade="80"/>
          <w:szCs w:val="24"/>
          <w:highlight w:val="green"/>
        </w:rPr>
      </w:pPr>
      <w:r w:rsidRPr="00ED4B2A">
        <w:rPr>
          <w:b/>
          <w:bCs/>
          <w:color w:val="0F243E" w:themeColor="text2" w:themeShade="80"/>
          <w:szCs w:val="24"/>
          <w:highlight w:val="green"/>
        </w:rPr>
        <w:t>Ключевые показатели и их целевые значения:</w:t>
      </w:r>
    </w:p>
    <w:p w14:paraId="0830EDBE"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устраненных нарушений из числа выявленных нарушений обязательных требований - 70%.</w:t>
      </w:r>
    </w:p>
    <w:p w14:paraId="581D37DC"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выполнения плана проведения плановых контрольных (надзорных) мероприятий на очередной календарный год - 100%.</w:t>
      </w:r>
    </w:p>
    <w:p w14:paraId="73F4E8B5"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обоснованных жалоб на действия (бездействие) контрольного органа и (или) его должностного лица при проведении контрольных (надзорных) мероприятий - 0%.</w:t>
      </w:r>
    </w:p>
    <w:p w14:paraId="15905647"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отмененных результатов контрольных мероприятий - 0%.</w:t>
      </w:r>
    </w:p>
    <w:p w14:paraId="5D4A9245"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контрольных (надзорных) мероприятий, которым не были не приняты соответствующие меры административного воздействия - 5%.</w:t>
      </w:r>
    </w:p>
    <w:p w14:paraId="10DA4EEA"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вынесенных судебных решений о назначении административного наказания по материалам муниципального контроля – 70 %.</w:t>
      </w:r>
    </w:p>
    <w:p w14:paraId="2212256D" w14:textId="77777777" w:rsidR="00ED4B2A" w:rsidRPr="00ED4B2A" w:rsidRDefault="00ED4B2A" w:rsidP="00ED4B2A">
      <w:pPr>
        <w:pStyle w:val="ConsPlusNormal"/>
        <w:ind w:firstLine="709"/>
        <w:jc w:val="both"/>
        <w:rPr>
          <w:color w:val="0F243E" w:themeColor="text2" w:themeShade="80"/>
          <w:szCs w:val="24"/>
          <w:highlight w:val="green"/>
        </w:rPr>
      </w:pPr>
      <w:r w:rsidRPr="00ED4B2A">
        <w:rPr>
          <w:color w:val="0F243E" w:themeColor="text2" w:themeShade="80"/>
          <w:szCs w:val="24"/>
          <w:highlight w:val="green"/>
        </w:rPr>
        <w:t>Доля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 - 0%.</w:t>
      </w:r>
    </w:p>
    <w:p w14:paraId="2D3285D7" w14:textId="77777777" w:rsidR="00ED4B2A" w:rsidRPr="00ED4B2A" w:rsidRDefault="00ED4B2A" w:rsidP="00ED4B2A">
      <w:pPr>
        <w:ind w:firstLine="709"/>
        <w:contextualSpacing/>
        <w:jc w:val="both"/>
        <w:rPr>
          <w:rFonts w:ascii="Times New Roman" w:hAnsi="Times New Roman"/>
          <w:b/>
          <w:bCs/>
          <w:color w:val="0F243E" w:themeColor="text2" w:themeShade="80"/>
          <w:sz w:val="24"/>
          <w:highlight w:val="green"/>
        </w:rPr>
      </w:pPr>
      <w:r w:rsidRPr="00ED4B2A">
        <w:rPr>
          <w:rFonts w:ascii="Times New Roman" w:hAnsi="Times New Roman"/>
          <w:b/>
          <w:bCs/>
          <w:color w:val="0F243E" w:themeColor="text2" w:themeShade="80"/>
          <w:sz w:val="24"/>
          <w:szCs w:val="24"/>
          <w:highlight w:val="green"/>
        </w:rPr>
        <w:t xml:space="preserve">2. </w:t>
      </w:r>
      <w:r w:rsidRPr="00ED4B2A">
        <w:rPr>
          <w:rFonts w:ascii="Times New Roman" w:hAnsi="Times New Roman"/>
          <w:b/>
          <w:bCs/>
          <w:color w:val="0F243E" w:themeColor="text2" w:themeShade="80"/>
          <w:sz w:val="24"/>
          <w:highlight w:val="green"/>
        </w:rPr>
        <w:t>Индикативные показатели</w:t>
      </w:r>
      <w:r w:rsidRPr="00ED4B2A">
        <w:rPr>
          <w:rFonts w:ascii="Times New Roman" w:hAnsi="Times New Roman"/>
          <w:b/>
          <w:bCs/>
          <w:color w:val="0F243E" w:themeColor="text2" w:themeShade="80"/>
          <w:sz w:val="24"/>
          <w:szCs w:val="24"/>
          <w:highlight w:val="green"/>
        </w:rPr>
        <w:t>:</w:t>
      </w:r>
    </w:p>
    <w:p w14:paraId="06454846" w14:textId="77777777" w:rsidR="00ED4B2A" w:rsidRPr="00ED4B2A" w:rsidRDefault="00ED4B2A" w:rsidP="00ED4B2A">
      <w:pPr>
        <w:pStyle w:val="ConsPlusNormal"/>
        <w:ind w:firstLine="709"/>
        <w:contextualSpacing/>
        <w:jc w:val="both"/>
        <w:rPr>
          <w:color w:val="0F243E" w:themeColor="text2" w:themeShade="80"/>
          <w:szCs w:val="24"/>
          <w:highlight w:val="green"/>
        </w:rPr>
      </w:pPr>
      <w:r w:rsidRPr="00ED4B2A">
        <w:rPr>
          <w:color w:val="0F243E" w:themeColor="text2" w:themeShade="80"/>
          <w:szCs w:val="24"/>
          <w:highlight w:val="green"/>
        </w:rPr>
        <w:t>При осуществлении муниципального контроля в сельских поселениях и на межселенной территории муниципального образования «Мирнинский район» Республики Саха (Якутия) устанавливаются следующие индикативные показатели:</w:t>
      </w:r>
    </w:p>
    <w:p w14:paraId="2AF25DA1"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плановых контрольных (надзорных) мероприятий, проведенных за отчетный период;</w:t>
      </w:r>
    </w:p>
    <w:p w14:paraId="2EFEA5CF"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внеплановых контрольных (надзорных) мероприятий, проведенных за отчетный период;</w:t>
      </w:r>
    </w:p>
    <w:p w14:paraId="7A2BB223"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внеплановых контрольных (надзорных) мероприятий, проведенных на основании выявления соответствия объекта контроля параметрам, утвержденным перечнем индикаторов риска нарушения обязательных требований, или отклонения объекта контроля от таких параметров, за отчетный период;</w:t>
      </w:r>
    </w:p>
    <w:p w14:paraId="795DF4E7"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общее количество контрольных (надзорных) мероприятий с взаимодействием, проведенных за отчетный период;</w:t>
      </w:r>
    </w:p>
    <w:p w14:paraId="24893C6D"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контрольных (надзорных) мероприятий с взаимодействием по каждому виду КНМ, проведенных за отчетный период;</w:t>
      </w:r>
    </w:p>
    <w:p w14:paraId="3FDFFAD6"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контрольных (надзорных) мероприятий, проведенных с использованием средств дистанционного взаимодействия, за отчетный период;</w:t>
      </w:r>
    </w:p>
    <w:p w14:paraId="0EA6CA66"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обязательных профилактических визитов, проведенных за отчетный период;</w:t>
      </w:r>
    </w:p>
    <w:p w14:paraId="2FAF58B0"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предостережений о недопустимости нарушения обязательных требований, объявленных за отчетный период;</w:t>
      </w:r>
    </w:p>
    <w:p w14:paraId="74EA232A"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14:paraId="5553EA2F"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14:paraId="0F4BE485"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 xml:space="preserve">сумма административных штрафов, наложенных по результатам контрольных (надзорных) мероприятий, за отчетный период; </w:t>
      </w:r>
    </w:p>
    <w:p w14:paraId="6D8A74D1"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14:paraId="73B06019"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lastRenderedPageBreak/>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14:paraId="506387C2"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общее количество учтенных объектов контроля на конец отчетного периода;</w:t>
      </w:r>
    </w:p>
    <w:p w14:paraId="155BEDE1"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учтенных объектов контроля, отнесенных к категориям риска, по каждой из категорий риска, на конец отчетного периода;</w:t>
      </w:r>
    </w:p>
    <w:p w14:paraId="02C18066"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учтенных контролируемых лиц на конец отчетного периода;</w:t>
      </w:r>
    </w:p>
    <w:p w14:paraId="54676A3F"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 xml:space="preserve">количество учтенных контролируемых лиц, в отношении которых проведены контрольные (надзорные) мероприятия, за отчетный период; </w:t>
      </w:r>
    </w:p>
    <w:p w14:paraId="1E63DEA3"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14:paraId="7860E555" w14:textId="77777777" w:rsidR="00ED4B2A" w:rsidRPr="00ED4B2A" w:rsidRDefault="00ED4B2A" w:rsidP="00ED4B2A">
      <w:pPr>
        <w:pStyle w:val="a8"/>
        <w:numPr>
          <w:ilvl w:val="0"/>
          <w:numId w:val="7"/>
        </w:numPr>
        <w:tabs>
          <w:tab w:val="left" w:pos="1276"/>
        </w:tabs>
        <w:ind w:left="0" w:firstLine="709"/>
        <w:jc w:val="both"/>
        <w:rPr>
          <w:rFonts w:ascii="Times New Roman" w:hAnsi="Times New Roman"/>
          <w:color w:val="0F243E" w:themeColor="text2" w:themeShade="80"/>
          <w:sz w:val="24"/>
          <w:szCs w:val="24"/>
          <w:highlight w:val="green"/>
          <w:lang w:val="ru-RU" w:eastAsia="ru-RU"/>
        </w:rPr>
      </w:pPr>
      <w:r w:rsidRPr="00ED4B2A">
        <w:rPr>
          <w:rFonts w:ascii="Times New Roman" w:hAnsi="Times New Roman"/>
          <w:color w:val="0F243E" w:themeColor="text2" w:themeShade="80"/>
          <w:sz w:val="24"/>
          <w:szCs w:val="24"/>
          <w:highlight w:val="green"/>
          <w:lang w:val="ru-RU" w:eastAsia="ru-RU"/>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384AF114" w14:textId="28DCFAF0" w:rsidR="00ED4B2A" w:rsidRPr="008C7153" w:rsidRDefault="00ED4B2A" w:rsidP="00ED4B2A">
      <w:pPr>
        <w:tabs>
          <w:tab w:val="left" w:pos="2834"/>
        </w:tabs>
        <w:jc w:val="both"/>
        <w:rPr>
          <w:rFonts w:ascii="Times New Roman" w:hAnsi="Times New Roman"/>
          <w:color w:val="0F243E" w:themeColor="text2" w:themeShade="80"/>
        </w:rPr>
      </w:pPr>
      <w:r w:rsidRPr="00ED4B2A">
        <w:rPr>
          <w:rFonts w:ascii="Times New Roman" w:hAnsi="Times New Roman"/>
          <w:color w:val="0F243E" w:themeColor="text2" w:themeShade="80"/>
          <w:sz w:val="24"/>
          <w:szCs w:val="24"/>
          <w:highlight w:val="green"/>
        </w:rPr>
        <w:t>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bookmarkEnd w:id="18"/>
    </w:p>
    <w:p w14:paraId="43CA01C8" w14:textId="77777777" w:rsidR="0035602C" w:rsidRPr="00ED4B2A" w:rsidRDefault="0035602C" w:rsidP="00045122">
      <w:pPr>
        <w:pStyle w:val="a8"/>
        <w:tabs>
          <w:tab w:val="left" w:pos="1134"/>
        </w:tabs>
        <w:spacing w:line="360" w:lineRule="auto"/>
        <w:ind w:left="0" w:firstLine="709"/>
        <w:rPr>
          <w:b/>
          <w:color w:val="0F243E" w:themeColor="text2" w:themeShade="80"/>
          <w:sz w:val="24"/>
          <w:szCs w:val="24"/>
          <w:lang w:val="ru-RU"/>
        </w:rPr>
      </w:pPr>
    </w:p>
    <w:sectPr w:rsidR="0035602C" w:rsidRPr="00ED4B2A" w:rsidSect="00045122">
      <w:headerReference w:type="default" r:id="rId11"/>
      <w:footerReference w:type="default" r:id="rId12"/>
      <w:footerReference w:type="first" r:id="rId13"/>
      <w:pgSz w:w="11906" w:h="16838"/>
      <w:pgMar w:top="993" w:right="707" w:bottom="1276" w:left="1843" w:header="568"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44BC" w14:textId="77777777" w:rsidR="00182B30" w:rsidRDefault="00182B30" w:rsidP="0024234A">
      <w:r>
        <w:separator/>
      </w:r>
    </w:p>
  </w:endnote>
  <w:endnote w:type="continuationSeparator" w:id="0">
    <w:p w14:paraId="4F88FB6B" w14:textId="77777777" w:rsidR="00182B30" w:rsidRDefault="00182B30"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91055"/>
      <w:docPartObj>
        <w:docPartGallery w:val="Page Numbers (Bottom of Page)"/>
        <w:docPartUnique/>
      </w:docPartObj>
    </w:sdtPr>
    <w:sdtEndPr/>
    <w:sdtContent>
      <w:p w14:paraId="687DB5D9" w14:textId="1CE0E487" w:rsidR="00544FC9" w:rsidRDefault="00544FC9">
        <w:pPr>
          <w:pStyle w:val="a3"/>
          <w:jc w:val="right"/>
        </w:pPr>
        <w:r>
          <w:fldChar w:fldCharType="begin"/>
        </w:r>
        <w:r>
          <w:instrText>PAGE   \* MERGEFORMAT</w:instrText>
        </w:r>
        <w:r>
          <w:fldChar w:fldCharType="separate"/>
        </w:r>
        <w:r w:rsidR="009E3BA9" w:rsidRPr="009E3BA9">
          <w:rPr>
            <w:noProof/>
            <w:lang w:val="ru-RU"/>
          </w:rPr>
          <w:t>30</w:t>
        </w:r>
        <w:r>
          <w:fldChar w:fldCharType="end"/>
        </w:r>
      </w:p>
    </w:sdtContent>
  </w:sdt>
  <w:p w14:paraId="7A2177EF" w14:textId="77777777" w:rsidR="00544FC9" w:rsidRDefault="00544FC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46DA0" w14:textId="11399109" w:rsidR="00544FC9" w:rsidRDefault="00544FC9">
    <w:pPr>
      <w:pStyle w:val="a3"/>
      <w:jc w:val="right"/>
    </w:pPr>
  </w:p>
  <w:p w14:paraId="7A659A7C" w14:textId="77777777" w:rsidR="00544FC9" w:rsidRDefault="00544FC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6065B" w14:textId="77777777" w:rsidR="00182B30" w:rsidRDefault="00182B30" w:rsidP="0024234A">
      <w:r>
        <w:separator/>
      </w:r>
    </w:p>
  </w:footnote>
  <w:footnote w:type="continuationSeparator" w:id="0">
    <w:p w14:paraId="7D4ACB05" w14:textId="77777777" w:rsidR="00182B30" w:rsidRDefault="00182B30" w:rsidP="0024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AB39" w14:textId="2D08805E" w:rsidR="00EC115C" w:rsidRPr="006830B9" w:rsidRDefault="00EC115C">
    <w:pPr>
      <w:pStyle w:val="ab"/>
      <w:jc w:val="center"/>
      <w:rPr>
        <w:rFonts w:ascii="Times New Roman" w:hAnsi="Times New Roman"/>
      </w:rPr>
    </w:pPr>
  </w:p>
  <w:p w14:paraId="305B6666" w14:textId="77777777" w:rsidR="00EC115C" w:rsidRDefault="00EC115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D762A2"/>
    <w:multiLevelType w:val="hybridMultilevel"/>
    <w:tmpl w:val="5D18D8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1B0B188F"/>
    <w:multiLevelType w:val="hybridMultilevel"/>
    <w:tmpl w:val="B55861AC"/>
    <w:lvl w:ilvl="0" w:tplc="99C828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6"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7"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16cid:durableId="710032977">
    <w:abstractNumId w:val="7"/>
  </w:num>
  <w:num w:numId="2" w16cid:durableId="713389457">
    <w:abstractNumId w:val="5"/>
  </w:num>
  <w:num w:numId="3" w16cid:durableId="1501971246">
    <w:abstractNumId w:val="0"/>
  </w:num>
  <w:num w:numId="4" w16cid:durableId="954101127">
    <w:abstractNumId w:val="3"/>
  </w:num>
  <w:num w:numId="5" w16cid:durableId="678048148">
    <w:abstractNumId w:val="6"/>
  </w:num>
  <w:num w:numId="6" w16cid:durableId="774982873">
    <w:abstractNumId w:val="1"/>
  </w:num>
  <w:num w:numId="7" w16cid:durableId="1625038868">
    <w:abstractNumId w:val="2"/>
  </w:num>
  <w:num w:numId="8" w16cid:durableId="1497846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1AA"/>
    <w:rsid w:val="0001725B"/>
    <w:rsid w:val="0003260C"/>
    <w:rsid w:val="00041E27"/>
    <w:rsid w:val="00045122"/>
    <w:rsid w:val="00050521"/>
    <w:rsid w:val="00063D8B"/>
    <w:rsid w:val="00084359"/>
    <w:rsid w:val="000A0577"/>
    <w:rsid w:val="000A3D56"/>
    <w:rsid w:val="000B5932"/>
    <w:rsid w:val="000F5DAA"/>
    <w:rsid w:val="00104B83"/>
    <w:rsid w:val="001565A1"/>
    <w:rsid w:val="00182B30"/>
    <w:rsid w:val="00195D60"/>
    <w:rsid w:val="001A51CC"/>
    <w:rsid w:val="001C6CEE"/>
    <w:rsid w:val="001E4421"/>
    <w:rsid w:val="001F06A2"/>
    <w:rsid w:val="00231130"/>
    <w:rsid w:val="0024234A"/>
    <w:rsid w:val="00250872"/>
    <w:rsid w:val="00277D8E"/>
    <w:rsid w:val="002900ED"/>
    <w:rsid w:val="002D5805"/>
    <w:rsid w:val="002D7B8B"/>
    <w:rsid w:val="002E6E6A"/>
    <w:rsid w:val="002E73EB"/>
    <w:rsid w:val="00301FEA"/>
    <w:rsid w:val="00343769"/>
    <w:rsid w:val="0035602C"/>
    <w:rsid w:val="003668B1"/>
    <w:rsid w:val="00374C93"/>
    <w:rsid w:val="0037541D"/>
    <w:rsid w:val="003A1CA1"/>
    <w:rsid w:val="003A725A"/>
    <w:rsid w:val="003D1F6B"/>
    <w:rsid w:val="003D2457"/>
    <w:rsid w:val="003D2AEA"/>
    <w:rsid w:val="003F01AF"/>
    <w:rsid w:val="0043219B"/>
    <w:rsid w:val="0043675C"/>
    <w:rsid w:val="00463E84"/>
    <w:rsid w:val="005203C1"/>
    <w:rsid w:val="00544FC9"/>
    <w:rsid w:val="005467EF"/>
    <w:rsid w:val="005B7C03"/>
    <w:rsid w:val="005C3A4E"/>
    <w:rsid w:val="005D613A"/>
    <w:rsid w:val="005F1B8D"/>
    <w:rsid w:val="005F6F0A"/>
    <w:rsid w:val="0063206E"/>
    <w:rsid w:val="00652F1A"/>
    <w:rsid w:val="00681158"/>
    <w:rsid w:val="006E634B"/>
    <w:rsid w:val="0073763E"/>
    <w:rsid w:val="0077333A"/>
    <w:rsid w:val="007A7C02"/>
    <w:rsid w:val="007C35C6"/>
    <w:rsid w:val="00806ED9"/>
    <w:rsid w:val="00806FAC"/>
    <w:rsid w:val="00824739"/>
    <w:rsid w:val="00842330"/>
    <w:rsid w:val="008431A5"/>
    <w:rsid w:val="00853ACB"/>
    <w:rsid w:val="00870DD8"/>
    <w:rsid w:val="008768A9"/>
    <w:rsid w:val="008875D5"/>
    <w:rsid w:val="00895B65"/>
    <w:rsid w:val="008A0DA1"/>
    <w:rsid w:val="008D1014"/>
    <w:rsid w:val="008D5700"/>
    <w:rsid w:val="00905C62"/>
    <w:rsid w:val="00962C98"/>
    <w:rsid w:val="00983393"/>
    <w:rsid w:val="00986517"/>
    <w:rsid w:val="009E11D0"/>
    <w:rsid w:val="009E3BA9"/>
    <w:rsid w:val="00A134A0"/>
    <w:rsid w:val="00A21A4E"/>
    <w:rsid w:val="00A44947"/>
    <w:rsid w:val="00A5442F"/>
    <w:rsid w:val="00AB32C6"/>
    <w:rsid w:val="00AC6DC7"/>
    <w:rsid w:val="00AF2125"/>
    <w:rsid w:val="00AF471A"/>
    <w:rsid w:val="00B659E2"/>
    <w:rsid w:val="00BA12B0"/>
    <w:rsid w:val="00BB47B6"/>
    <w:rsid w:val="00BF62D7"/>
    <w:rsid w:val="00C54169"/>
    <w:rsid w:val="00C90493"/>
    <w:rsid w:val="00C93119"/>
    <w:rsid w:val="00CD2472"/>
    <w:rsid w:val="00CE21AA"/>
    <w:rsid w:val="00D012B1"/>
    <w:rsid w:val="00D41E1E"/>
    <w:rsid w:val="00D6514E"/>
    <w:rsid w:val="00DB020A"/>
    <w:rsid w:val="00DC0EE3"/>
    <w:rsid w:val="00DE50B4"/>
    <w:rsid w:val="00DE7C14"/>
    <w:rsid w:val="00E16925"/>
    <w:rsid w:val="00E917B8"/>
    <w:rsid w:val="00E95BA0"/>
    <w:rsid w:val="00EC115C"/>
    <w:rsid w:val="00ED4B2A"/>
    <w:rsid w:val="00EF5702"/>
    <w:rsid w:val="00F333B8"/>
    <w:rsid w:val="00F82ECC"/>
    <w:rsid w:val="00F969DA"/>
    <w:rsid w:val="00FA1267"/>
    <w:rsid w:val="00FC0F40"/>
    <w:rsid w:val="00FC4BB6"/>
    <w:rsid w:val="00FD6F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10C575"/>
  <w15:docId w15:val="{30C0C77C-27F7-4573-8C5C-DC8E9AA74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34A"/>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lang w:val="x-none" w:eastAsia="x-none"/>
    </w:rPr>
  </w:style>
  <w:style w:type="paragraph" w:styleId="6">
    <w:name w:val="heading 6"/>
    <w:basedOn w:val="a"/>
    <w:next w:val="a"/>
    <w:link w:val="60"/>
    <w:uiPriority w:val="9"/>
    <w:unhideWhenUsed/>
    <w:qFormat/>
    <w:rsid w:val="0035602C"/>
    <w:pPr>
      <w:keepNext/>
      <w:autoSpaceDE w:val="0"/>
      <w:autoSpaceDN w:val="0"/>
      <w:adjustRightInd w:val="0"/>
      <w:spacing w:line="360" w:lineRule="auto"/>
      <w:ind w:firstLine="601"/>
      <w:jc w:val="center"/>
      <w:outlineLvl w:val="5"/>
    </w:pPr>
    <w:rPr>
      <w:rFonts w:ascii="Times New Roman" w:hAnsi="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lang w:val="x-none" w:eastAsia="x-none"/>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lang w:val="x-none" w:eastAsia="x-none"/>
    </w:rPr>
  </w:style>
  <w:style w:type="paragraph" w:styleId="61">
    <w:name w:val="toc 6"/>
    <w:basedOn w:val="a"/>
    <w:next w:val="a"/>
    <w:link w:val="62"/>
    <w:rsid w:val="0024234A"/>
    <w:pPr>
      <w:widowControl/>
      <w:spacing w:after="200" w:line="276" w:lineRule="auto"/>
      <w:ind w:left="1000"/>
    </w:pPr>
    <w:rPr>
      <w:rFonts w:ascii="Calibri" w:hAnsi="Calibri"/>
      <w:sz w:val="22"/>
    </w:rPr>
  </w:style>
  <w:style w:type="character" w:customStyle="1" w:styleId="62">
    <w:name w:val="Оглавление 6 Знак"/>
    <w:link w:val="61"/>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uiPriority w:val="99"/>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lang w:val="x-none" w:eastAsia="x-none"/>
    </w:rPr>
  </w:style>
  <w:style w:type="character" w:styleId="a5">
    <w:name w:val="footnote reference"/>
    <w:link w:val="13"/>
    <w:uiPriority w:val="99"/>
    <w:rsid w:val="0024234A"/>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24234A"/>
    <w:rPr>
      <w:rFonts w:ascii="Tahoma" w:hAnsi="Tahoma"/>
      <w:color w:val="auto"/>
      <w:sz w:val="16"/>
      <w:lang w:val="x-none" w:eastAsia="x-none"/>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lang w:val="x-none" w:eastAsia="x-none"/>
    </w:rPr>
  </w:style>
  <w:style w:type="paragraph" w:styleId="a8">
    <w:name w:val="List Paragraph"/>
    <w:basedOn w:val="a"/>
    <w:link w:val="a9"/>
    <w:qFormat/>
    <w:rsid w:val="0024234A"/>
    <w:pPr>
      <w:ind w:left="720"/>
      <w:contextualSpacing/>
    </w:pPr>
    <w:rPr>
      <w:color w:val="auto"/>
      <w:lang w:val="x-none" w:eastAsia="x-none"/>
    </w:rPr>
  </w:style>
  <w:style w:type="character" w:customStyle="1" w:styleId="a9">
    <w:name w:val="Абзац списка Знак"/>
    <w:link w:val="a8"/>
    <w:locked/>
    <w:rsid w:val="0024234A"/>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24234A"/>
    <w:rPr>
      <w:color w:val="0000FF"/>
      <w:sz w:val="20"/>
      <w:u w:val="single"/>
      <w:lang w:val="x-none" w:eastAsia="x-none"/>
    </w:rPr>
  </w:style>
  <w:style w:type="character" w:styleId="aa">
    <w:name w:val="Hyperlink"/>
    <w:link w:val="14"/>
    <w:uiPriority w:val="99"/>
    <w:rsid w:val="0024234A"/>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24234A"/>
    <w:rPr>
      <w:color w:val="auto"/>
      <w:lang w:val="x-none" w:eastAsia="x-none"/>
    </w:rPr>
  </w:style>
  <w:style w:type="character" w:customStyle="1" w:styleId="Footnote1">
    <w:name w:val="Footnote1"/>
    <w:link w:val="Footnote"/>
    <w:locked/>
    <w:rsid w:val="0024234A"/>
    <w:rPr>
      <w:rFonts w:ascii="Arial" w:eastAsia="Times New Roman" w:hAnsi="Arial" w:cs="Times New Roman"/>
      <w:sz w:val="20"/>
      <w:szCs w:val="20"/>
      <w:lang w:val="x-none" w:eastAsia="x-none"/>
    </w:rPr>
  </w:style>
  <w:style w:type="paragraph" w:styleId="15">
    <w:name w:val="toc 1"/>
    <w:basedOn w:val="a"/>
    <w:next w:val="a"/>
    <w:link w:val="16"/>
    <w:rsid w:val="0024234A"/>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24234A"/>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lang w:val="x-none" w:eastAsia="x-none"/>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lang w:val="x-none" w:eastAsia="x-none"/>
    </w:rPr>
  </w:style>
  <w:style w:type="character" w:customStyle="1" w:styleId="af0">
    <w:name w:val="Заголовок Знак"/>
    <w:basedOn w:val="a0"/>
    <w:link w:val="af"/>
    <w:uiPriority w:val="10"/>
    <w:rsid w:val="0024234A"/>
    <w:rPr>
      <w:rFonts w:ascii="XO Thames" w:eastAsia="Times New Roman" w:hAnsi="XO Thames" w:cs="Times New Roman"/>
      <w:b/>
      <w:sz w:val="52"/>
      <w:szCs w:val="20"/>
      <w:lang w:val="x-none" w:eastAsia="x-none"/>
    </w:rPr>
  </w:style>
  <w:style w:type="paragraph" w:customStyle="1" w:styleId="ConsPlusTitle">
    <w:name w:val="ConsPlusTitle"/>
    <w:link w:val="ConsPlusTitle1"/>
    <w:uiPriority w:val="99"/>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uiPriority w:val="99"/>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val="x-none" w:eastAsia="ar-SA"/>
    </w:rPr>
  </w:style>
  <w:style w:type="character" w:customStyle="1" w:styleId="17">
    <w:name w:val="Неразрешенное упоминание1"/>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lang w:val="x-none" w:eastAsia="x-none"/>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250872"/>
    <w:pPr>
      <w:spacing w:after="120" w:line="480" w:lineRule="auto"/>
    </w:pPr>
  </w:style>
  <w:style w:type="character" w:customStyle="1" w:styleId="24">
    <w:name w:val="Основной текст 2 Знак"/>
    <w:basedOn w:val="a0"/>
    <w:link w:val="23"/>
    <w:rsid w:val="00250872"/>
    <w:rPr>
      <w:rFonts w:ascii="Arial" w:eastAsia="Times New Roman" w:hAnsi="Arial" w:cs="Times New Roman"/>
      <w:color w:val="000000"/>
      <w:sz w:val="20"/>
      <w:szCs w:val="20"/>
      <w:lang w:eastAsia="ru-RU"/>
    </w:rPr>
  </w:style>
  <w:style w:type="paragraph" w:styleId="afa">
    <w:name w:val="Body Text Indent"/>
    <w:basedOn w:val="a"/>
    <w:link w:val="afb"/>
    <w:uiPriority w:val="99"/>
    <w:unhideWhenUsed/>
    <w:rsid w:val="00EC115C"/>
    <w:pPr>
      <w:spacing w:after="120"/>
      <w:ind w:left="283"/>
    </w:pPr>
  </w:style>
  <w:style w:type="character" w:customStyle="1" w:styleId="afb">
    <w:name w:val="Основной текст с отступом Знак"/>
    <w:basedOn w:val="a0"/>
    <w:link w:val="afa"/>
    <w:uiPriority w:val="99"/>
    <w:rsid w:val="00EC115C"/>
    <w:rPr>
      <w:rFonts w:ascii="Arial" w:eastAsia="Times New Roman" w:hAnsi="Arial" w:cs="Times New Roman"/>
      <w:color w:val="000000"/>
      <w:sz w:val="20"/>
      <w:szCs w:val="20"/>
      <w:lang w:eastAsia="ru-RU"/>
    </w:rPr>
  </w:style>
  <w:style w:type="paragraph" w:styleId="25">
    <w:name w:val="Body Text Indent 2"/>
    <w:basedOn w:val="a"/>
    <w:link w:val="26"/>
    <w:uiPriority w:val="99"/>
    <w:unhideWhenUsed/>
    <w:rsid w:val="0035602C"/>
    <w:pPr>
      <w:autoSpaceDE w:val="0"/>
      <w:autoSpaceDN w:val="0"/>
      <w:adjustRightInd w:val="0"/>
      <w:spacing w:line="360" w:lineRule="auto"/>
      <w:ind w:firstLine="709"/>
    </w:pPr>
    <w:rPr>
      <w:rFonts w:ascii="Times New Roman" w:hAnsi="Times New Roman"/>
      <w:sz w:val="24"/>
      <w:szCs w:val="24"/>
    </w:rPr>
  </w:style>
  <w:style w:type="character" w:customStyle="1" w:styleId="26">
    <w:name w:val="Основной текст с отступом 2 Знак"/>
    <w:basedOn w:val="a0"/>
    <w:link w:val="25"/>
    <w:uiPriority w:val="99"/>
    <w:rsid w:val="0035602C"/>
    <w:rPr>
      <w:rFonts w:ascii="Times New Roman" w:eastAsia="Times New Roman" w:hAnsi="Times New Roman" w:cs="Times New Roman"/>
      <w:color w:val="000000"/>
      <w:sz w:val="24"/>
      <w:szCs w:val="24"/>
      <w:lang w:eastAsia="ru-RU"/>
    </w:rPr>
  </w:style>
  <w:style w:type="character" w:customStyle="1" w:styleId="60">
    <w:name w:val="Заголовок 6 Знак"/>
    <w:basedOn w:val="a0"/>
    <w:link w:val="6"/>
    <w:uiPriority w:val="9"/>
    <w:rsid w:val="0035602C"/>
    <w:rPr>
      <w:rFonts w:ascii="Times New Roman" w:eastAsia="Times New Roman" w:hAnsi="Times New Roman" w:cs="Times New Roman"/>
      <w:b/>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173909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14407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38D2B-E325-43B5-A992-6B9F2CC77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3363</TotalTime>
  <Pages>30</Pages>
  <Words>8921</Words>
  <Characters>50852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Альбина Гайфутдинова</cp:lastModifiedBy>
  <cp:revision>44</cp:revision>
  <cp:lastPrinted>2025-05-21T01:41:00Z</cp:lastPrinted>
  <dcterms:created xsi:type="dcterms:W3CDTF">2021-08-11T00:58:00Z</dcterms:created>
  <dcterms:modified xsi:type="dcterms:W3CDTF">2026-03-20T02:05:00Z</dcterms:modified>
</cp:coreProperties>
</file>